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9FAA3" w14:textId="2DD7BE1F" w:rsidR="00567D49" w:rsidRPr="00E522D0" w:rsidRDefault="00567D49" w:rsidP="00567D49">
      <w:pPr>
        <w:spacing w:line="360" w:lineRule="auto"/>
        <w:jc w:val="left"/>
        <w:rPr>
          <w:rFonts w:ascii="宋体" w:eastAsia="宋体" w:hAnsi="宋体" w:cs="Times New Roman"/>
          <w:b/>
          <w:sz w:val="30"/>
          <w:szCs w:val="30"/>
        </w:rPr>
      </w:pPr>
      <w:r w:rsidRPr="00E522D0">
        <w:rPr>
          <w:rFonts w:ascii="宋体" w:eastAsia="宋体" w:hAnsi="宋体" w:cs="Times New Roman" w:hint="eastAsia"/>
          <w:b/>
          <w:sz w:val="30"/>
          <w:szCs w:val="30"/>
        </w:rPr>
        <w:t>附件</w:t>
      </w:r>
      <w:r w:rsidRPr="00F648A6">
        <w:rPr>
          <w:rFonts w:ascii="Times New Roman" w:eastAsia="宋体" w:hAnsi="Times New Roman" w:cs="Times New Roman"/>
          <w:b/>
          <w:sz w:val="30"/>
          <w:szCs w:val="30"/>
        </w:rPr>
        <w:t>2</w:t>
      </w:r>
      <w:r w:rsidRPr="00E522D0">
        <w:rPr>
          <w:rFonts w:ascii="宋体" w:eastAsia="宋体" w:hAnsi="宋体" w:cs="Times New Roman" w:hint="eastAsia"/>
          <w:b/>
          <w:sz w:val="30"/>
          <w:szCs w:val="30"/>
        </w:rPr>
        <w:t>：</w:t>
      </w:r>
    </w:p>
    <w:p w14:paraId="7B747E20" w14:textId="598E0F26" w:rsidR="004256C4" w:rsidRPr="00E37675" w:rsidRDefault="00E37675" w:rsidP="00572AC1">
      <w:pPr>
        <w:spacing w:line="360" w:lineRule="auto"/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E37675">
        <w:rPr>
          <w:rFonts w:ascii="宋体" w:eastAsia="宋体" w:hAnsi="宋体" w:cs="Times New Roman" w:hint="eastAsia"/>
          <w:b/>
          <w:sz w:val="30"/>
          <w:szCs w:val="30"/>
        </w:rPr>
        <w:t>显微红外光谱仪</w:t>
      </w:r>
    </w:p>
    <w:p w14:paraId="52457EAC" w14:textId="60D1FDED" w:rsidR="001D08D4" w:rsidRDefault="003C320F" w:rsidP="001F317E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一、</w:t>
      </w:r>
      <w:r w:rsidR="00572AC1" w:rsidRPr="008821EC">
        <w:rPr>
          <w:rFonts w:ascii="宋体" w:eastAsia="宋体" w:hAnsi="宋体" w:hint="eastAsia"/>
          <w:b/>
          <w:bCs/>
          <w:sz w:val="24"/>
          <w:szCs w:val="24"/>
        </w:rPr>
        <w:t>技术参数</w:t>
      </w:r>
    </w:p>
    <w:p w14:paraId="73075911" w14:textId="63765194" w:rsidR="00C43EB6" w:rsidRDefault="00C43EB6" w:rsidP="003A4DD9">
      <w:pPr>
        <w:spacing w:line="360" w:lineRule="auto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1</w:t>
      </w:r>
      <w:r w:rsidRPr="002E3DAD">
        <w:rPr>
          <w:rFonts w:ascii="Times New Roman" w:hAnsi="Times New Roman" w:cs="Times New Roman" w:hint="eastAsia"/>
          <w:b/>
          <w:sz w:val="24"/>
          <w:szCs w:val="24"/>
        </w:rPr>
        <w:t>.</w:t>
      </w:r>
      <w:r w:rsidRPr="002E3DAD">
        <w:rPr>
          <w:rFonts w:ascii="Times New Roman" w:hAnsi="Times New Roman" w:cs="Times New Roman" w:hint="eastAsia"/>
          <w:b/>
          <w:sz w:val="24"/>
          <w:szCs w:val="24"/>
        </w:rPr>
        <w:tab/>
      </w:r>
      <w:r w:rsidRPr="00295A53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工作条件</w:t>
      </w:r>
      <w:r w:rsidR="00295A53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：</w:t>
      </w:r>
    </w:p>
    <w:p w14:paraId="38FE9AF5" w14:textId="37DE0CF5" w:rsidR="00A8215A" w:rsidRPr="00E83AF8" w:rsidRDefault="00351CC1" w:rsidP="00E83AF8">
      <w:pPr>
        <w:pStyle w:val="1"/>
        <w:widowControl/>
        <w:spacing w:line="360" w:lineRule="auto"/>
        <w:ind w:firstLineChars="100" w:firstLine="2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517B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1.1.</w:t>
      </w:r>
      <w:r w:rsidR="00E85E2E" w:rsidRPr="00E85E2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85E2E" w:rsidRPr="000F5772">
        <w:rPr>
          <w:rFonts w:ascii="Times New Roman" w:hAnsi="Times New Roman" w:cs="Times New Roman" w:hint="eastAsia"/>
          <w:sz w:val="24"/>
          <w:szCs w:val="24"/>
        </w:rPr>
        <w:tab/>
      </w:r>
      <w:r w:rsidR="00A8215A" w:rsidRPr="00E83AF8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湿度: </w:t>
      </w:r>
      <w:r w:rsidR="00A8215A" w:rsidRPr="00DD1C7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sym w:font="Symbol" w:char="F0A3"/>
      </w:r>
      <w:r w:rsidR="00A8215A" w:rsidRPr="00DD1C7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80%</w:t>
      </w:r>
      <w:r w:rsidR="00A8215A" w:rsidRPr="00DD1C7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RH</w:t>
      </w:r>
    </w:p>
    <w:p w14:paraId="1A8B835F" w14:textId="47A4E66D" w:rsidR="00A8215A" w:rsidRPr="00E83AF8" w:rsidRDefault="00351CC1" w:rsidP="00E83AF8">
      <w:pPr>
        <w:pStyle w:val="1"/>
        <w:widowControl/>
        <w:spacing w:line="360" w:lineRule="auto"/>
        <w:ind w:firstLineChars="100" w:firstLine="2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517B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</w:t>
      </w:r>
      <w:r w:rsidRPr="004517B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.2. </w:t>
      </w:r>
      <w:r w:rsidRPr="00E83AF8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="00A8215A" w:rsidRPr="00E83AF8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温度: </w:t>
      </w:r>
      <w:r w:rsidR="00A8215A" w:rsidRPr="00DD1C7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15~30</w:t>
      </w:r>
      <w:r w:rsidR="00A8215A" w:rsidRPr="00DD1C7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sym w:font="Symbol" w:char="F0B0"/>
      </w:r>
      <w:r w:rsidR="00A8215A" w:rsidRPr="00DD1C7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</w:t>
      </w:r>
    </w:p>
    <w:p w14:paraId="753B893B" w14:textId="3D258AE2" w:rsidR="00A8215A" w:rsidRPr="00E83AF8" w:rsidRDefault="00351CC1" w:rsidP="00E83AF8">
      <w:pPr>
        <w:pStyle w:val="1"/>
        <w:widowControl/>
        <w:spacing w:line="360" w:lineRule="auto"/>
        <w:ind w:firstLineChars="100" w:firstLine="2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517B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</w:t>
      </w:r>
      <w:r w:rsidRPr="004517B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.3. </w:t>
      </w:r>
      <w:r w:rsidRPr="00E83AF8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="00A8215A" w:rsidRPr="00E83AF8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电源: </w:t>
      </w:r>
      <w:r w:rsidR="00A8215A" w:rsidRPr="00DD1C7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100-</w:t>
      </w:r>
      <w:r w:rsidR="00A8215A" w:rsidRPr="00DD1C7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="00A8215A" w:rsidRPr="00DD1C7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4</w:t>
      </w:r>
      <w:r w:rsidR="00A8215A" w:rsidRPr="00DD1C7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 V</w:t>
      </w:r>
      <w:r w:rsidR="00A8215A" w:rsidRPr="00DD1C7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, </w:t>
      </w:r>
      <w:r w:rsidR="00A8215A" w:rsidRPr="00DD1C7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50/60 Hz</w:t>
      </w:r>
    </w:p>
    <w:p w14:paraId="4073E400" w14:textId="41BEFC5C" w:rsidR="00A8215A" w:rsidRDefault="00F7522A" w:rsidP="003A4DD9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2</w:t>
      </w:r>
      <w:r>
        <w:rPr>
          <w:rFonts w:ascii="宋体" w:eastAsia="宋体" w:hAnsi="宋体"/>
          <w:b/>
          <w:bCs/>
          <w:sz w:val="24"/>
          <w:szCs w:val="24"/>
        </w:rPr>
        <w:t xml:space="preserve">. </w:t>
      </w:r>
      <w:r w:rsidR="00325096">
        <w:rPr>
          <w:rFonts w:ascii="宋体" w:eastAsia="宋体" w:hAnsi="宋体" w:hint="eastAsia"/>
          <w:b/>
          <w:bCs/>
          <w:sz w:val="24"/>
          <w:szCs w:val="24"/>
        </w:rPr>
        <w:t>功能要求</w:t>
      </w:r>
      <w:r w:rsidR="00292614"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14:paraId="56E41BEE" w14:textId="351E37C3" w:rsidR="00B2756F" w:rsidRDefault="00B2756F" w:rsidP="00B2756F">
      <w:pPr>
        <w:spacing w:line="360" w:lineRule="auto"/>
        <w:ind w:firstLineChars="100" w:firstLine="24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4517B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.1. </w:t>
      </w:r>
      <w:r w:rsidRPr="00E83AF8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="00E339FD" w:rsidRPr="000F5772">
        <w:rPr>
          <w:rFonts w:ascii="Times New Roman" w:hAnsi="Times New Roman" w:cs="Times New Roman" w:hint="eastAsia"/>
          <w:sz w:val="24"/>
          <w:szCs w:val="24"/>
        </w:rPr>
        <w:t>★</w:t>
      </w:r>
      <w:r w:rsidR="00E339FD" w:rsidRPr="00AE0AC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计算机控制的一体式红外显微镜，集红外光源、干涉仪、显微系统及检测器于一体。</w:t>
      </w:r>
    </w:p>
    <w:p w14:paraId="634E0A3B" w14:textId="537134E2" w:rsidR="00592488" w:rsidRPr="00873477" w:rsidRDefault="00592488" w:rsidP="00B2756F">
      <w:pPr>
        <w:spacing w:line="360" w:lineRule="auto"/>
        <w:ind w:firstLineChars="100" w:firstLine="24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4517B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.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4517B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. </w:t>
      </w:r>
      <w:r w:rsidRPr="00E83AF8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="00873477" w:rsidRPr="0087347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★配置防潮</w:t>
      </w:r>
      <w:r w:rsidR="00873477" w:rsidRPr="009F24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ZnSe</w:t>
      </w:r>
      <w:r w:rsidR="00873477" w:rsidRPr="00873477">
        <w:rPr>
          <w:rFonts w:ascii="宋体" w:eastAsia="宋体" w:hAnsi="宋体" w:cs="宋体"/>
          <w:color w:val="000000"/>
          <w:kern w:val="0"/>
          <w:sz w:val="24"/>
          <w:szCs w:val="24"/>
        </w:rPr>
        <w:t>材质分束器和窗片。</w:t>
      </w:r>
    </w:p>
    <w:p w14:paraId="168E6166" w14:textId="2F11B368" w:rsidR="00592488" w:rsidRDefault="00592488" w:rsidP="00B2756F">
      <w:pPr>
        <w:spacing w:line="360" w:lineRule="auto"/>
        <w:ind w:firstLineChars="100" w:firstLine="24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4517B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.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 w:rsidRPr="004517B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. </w:t>
      </w:r>
      <w:r w:rsidRPr="00E83AF8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="00873477" w:rsidRPr="0087347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专为红外测定设计的全自动高性能红外显微镜系统，所有的红外测定包括反射和</w:t>
      </w:r>
      <w:r w:rsidR="00873477" w:rsidRPr="009F24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ATR</w:t>
      </w:r>
      <w:r w:rsidR="00873477" w:rsidRPr="00873477">
        <w:rPr>
          <w:rFonts w:ascii="宋体" w:eastAsia="宋体" w:hAnsi="宋体" w:cs="宋体"/>
          <w:color w:val="000000"/>
          <w:kern w:val="0"/>
          <w:sz w:val="24"/>
          <w:szCs w:val="24"/>
        </w:rPr>
        <w:t>测定都是通过同一条光路来进行的，所见即所得技术，光路永久准直，不需要进行切换。</w:t>
      </w:r>
    </w:p>
    <w:p w14:paraId="551C5EF1" w14:textId="30832BDF" w:rsidR="009F24FD" w:rsidRDefault="009F24FD" w:rsidP="00B2756F">
      <w:pPr>
        <w:spacing w:line="360" w:lineRule="auto"/>
        <w:ind w:firstLineChars="100" w:firstLine="24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4517B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.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</w:t>
      </w:r>
      <w:r w:rsidRPr="004517B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.</w:t>
      </w:r>
      <w:r w:rsidR="00D034E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</w:t>
      </w:r>
      <w:r w:rsidR="00D034E9" w:rsidRPr="00D034E9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★激光器质保</w:t>
      </w:r>
      <w:r w:rsidR="00D034E9" w:rsidRPr="00D034E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10</w:t>
      </w:r>
      <w:r w:rsidR="00D034E9" w:rsidRPr="00D034E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年。</w:t>
      </w:r>
    </w:p>
    <w:p w14:paraId="5C8ACB76" w14:textId="30A3FABF" w:rsidR="00F564A0" w:rsidRDefault="00F564A0" w:rsidP="00F564A0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 xml:space="preserve">3. </w:t>
      </w:r>
      <w:r>
        <w:rPr>
          <w:rFonts w:ascii="宋体" w:eastAsia="宋体" w:hAnsi="宋体" w:hint="eastAsia"/>
          <w:b/>
          <w:bCs/>
          <w:sz w:val="24"/>
          <w:szCs w:val="24"/>
        </w:rPr>
        <w:t>技术要求：</w:t>
      </w:r>
    </w:p>
    <w:p w14:paraId="3336E8B9" w14:textId="7C3660B9" w:rsidR="00F564A0" w:rsidRDefault="00DD24B8" w:rsidP="00DD24B8">
      <w:pPr>
        <w:spacing w:line="360" w:lineRule="auto"/>
        <w:ind w:firstLineChars="100" w:firstLine="24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 w:rsidRPr="004517B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.1.</w:t>
      </w:r>
      <w:r w:rsidR="008D797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</w:t>
      </w:r>
      <w:r w:rsidR="008D797A" w:rsidRPr="008D797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▲全自动傅立叶变换红外显微镜，全自动控制</w:t>
      </w:r>
      <w:r w:rsidR="008D797A" w:rsidRPr="008D797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ATR</w:t>
      </w:r>
      <w:r w:rsidR="008D797A" w:rsidRPr="008D797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晶体，全自动控制聚焦镜，全自动聚焦样品台，全自动控制红外测试模式和可见观察模式的切</w:t>
      </w:r>
      <w:r w:rsidR="00760FA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换</w:t>
      </w:r>
      <w:r w:rsidR="008D797A" w:rsidRPr="008D797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，全自动控制红外测试模式和可见观察模式的数值孔径，电子识别样品台，全自动控制样品台</w:t>
      </w:r>
      <w:r w:rsidR="008D797A" w:rsidRPr="008D797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XY</w:t>
      </w:r>
      <w:r w:rsidR="008D797A" w:rsidRPr="008D797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方向驱动。</w:t>
      </w:r>
    </w:p>
    <w:p w14:paraId="71F4F7B4" w14:textId="35D1B75A" w:rsidR="005706C6" w:rsidRPr="00161D77" w:rsidRDefault="005706C6" w:rsidP="003D7EE6">
      <w:pPr>
        <w:pStyle w:val="1"/>
        <w:widowControl/>
        <w:spacing w:line="360" w:lineRule="auto"/>
        <w:ind w:firstLineChars="100" w:firstLine="2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B282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3.2.</w:t>
      </w:r>
      <w:r w:rsidRPr="00161D77">
        <w:rPr>
          <w:rFonts w:ascii="宋体" w:eastAsia="宋体" w:hAnsi="宋体" w:cs="Times New Roman"/>
          <w:color w:val="000000"/>
          <w:kern w:val="0"/>
          <w:sz w:val="24"/>
          <w:szCs w:val="24"/>
        </w:rPr>
        <w:t xml:space="preserve">  </w:t>
      </w:r>
      <w:r w:rsidRPr="00161D7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光学设计：可见光与红外光共轴光路设计、完全消除可见光与红外光之间的光学误差及光学畸变，后期可根据实验需要加装偏</w:t>
      </w:r>
      <w:r w:rsidRPr="00161D77">
        <w:rPr>
          <w:rFonts w:ascii="宋体" w:eastAsia="宋体" w:hAnsi="宋体" w:cs="宋体" w:hint="eastAsia"/>
          <w:color w:val="000000"/>
          <w:kern w:val="0"/>
          <w:sz w:val="24"/>
          <w:szCs w:val="24"/>
          <w:lang w:eastAsia="zh-Hans"/>
        </w:rPr>
        <w:t>振</w:t>
      </w:r>
      <w:r w:rsidRPr="00161D7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附件。</w:t>
      </w:r>
    </w:p>
    <w:p w14:paraId="5DCFB8B6" w14:textId="0FC449BC" w:rsidR="005706C6" w:rsidRPr="00161D77" w:rsidRDefault="005706C6" w:rsidP="003D7EE6">
      <w:pPr>
        <w:pStyle w:val="1"/>
        <w:widowControl/>
        <w:spacing w:line="360" w:lineRule="auto"/>
        <w:ind w:firstLineChars="100" w:firstLine="2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B282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3.3. </w:t>
      </w:r>
      <w:r w:rsidRPr="00161D77">
        <w:rPr>
          <w:rFonts w:ascii="宋体" w:eastAsia="宋体" w:hAnsi="宋体" w:cs="Times New Roman"/>
          <w:color w:val="000000"/>
          <w:kern w:val="0"/>
          <w:sz w:val="24"/>
          <w:szCs w:val="24"/>
        </w:rPr>
        <w:t xml:space="preserve"> </w:t>
      </w:r>
      <w:r w:rsidRPr="00161D77">
        <w:rPr>
          <w:rFonts w:ascii="宋体" w:eastAsia="宋体" w:hAnsi="宋体" w:cs="宋体" w:hint="eastAsia"/>
          <w:kern w:val="0"/>
          <w:sz w:val="24"/>
          <w:szCs w:val="24"/>
        </w:rPr>
        <w:t>显微镜光谱范围：</w:t>
      </w:r>
      <w:r w:rsidRPr="001D1FF4">
        <w:rPr>
          <w:rFonts w:ascii="宋体" w:eastAsia="宋体" w:hAnsi="宋体" w:cs="Times New Roman"/>
          <w:kern w:val="0"/>
          <w:sz w:val="24"/>
          <w:szCs w:val="24"/>
          <w:lang w:eastAsia="zh-Hans"/>
        </w:rPr>
        <w:t>≥</w:t>
      </w:r>
      <w:r w:rsidRPr="003F66E8">
        <w:rPr>
          <w:rFonts w:ascii="Times New Roman" w:eastAsia="宋体" w:hAnsi="Times New Roman" w:cs="Times New Roman"/>
          <w:kern w:val="0"/>
          <w:sz w:val="24"/>
          <w:szCs w:val="24"/>
        </w:rPr>
        <w:t>5500-680cm</w:t>
      </w:r>
      <w:r w:rsidRPr="003F66E8">
        <w:rPr>
          <w:rFonts w:ascii="Times New Roman" w:eastAsia="宋体" w:hAnsi="Times New Roman" w:cs="Times New Roman"/>
          <w:kern w:val="0"/>
          <w:sz w:val="24"/>
          <w:szCs w:val="24"/>
          <w:vertAlign w:val="superscript"/>
        </w:rPr>
        <w:t>-1</w:t>
      </w:r>
    </w:p>
    <w:p w14:paraId="04EE15EE" w14:textId="20723077" w:rsidR="005706C6" w:rsidRPr="00161D77" w:rsidRDefault="005706C6" w:rsidP="003D7EE6">
      <w:pPr>
        <w:pStyle w:val="1"/>
        <w:widowControl/>
        <w:spacing w:line="360" w:lineRule="auto"/>
        <w:ind w:firstLineChars="100" w:firstLine="2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B282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3.4.</w:t>
      </w:r>
      <w:r w:rsidRPr="00161D77">
        <w:rPr>
          <w:rFonts w:ascii="宋体" w:eastAsia="宋体" w:hAnsi="宋体" w:cs="Times New Roman"/>
          <w:color w:val="000000"/>
          <w:kern w:val="0"/>
          <w:sz w:val="24"/>
          <w:szCs w:val="24"/>
        </w:rPr>
        <w:t xml:space="preserve">  </w:t>
      </w:r>
      <w:r w:rsidRPr="00161D77">
        <w:rPr>
          <w:rFonts w:ascii="宋体" w:eastAsia="宋体" w:hAnsi="宋体" w:cs="宋体"/>
          <w:color w:val="000000"/>
          <w:kern w:val="0"/>
          <w:sz w:val="24"/>
          <w:szCs w:val="24"/>
        </w:rPr>
        <w:t>★</w:t>
      </w:r>
      <w:r w:rsidRPr="00161D7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灵敏度：无需液氮工作检测器，信噪比</w:t>
      </w:r>
      <w:r w:rsidRPr="001D1FF4">
        <w:rPr>
          <w:rFonts w:ascii="宋体" w:eastAsia="宋体" w:hAnsi="宋体" w:cs="Times New Roman"/>
          <w:kern w:val="0"/>
          <w:sz w:val="24"/>
          <w:szCs w:val="24"/>
        </w:rPr>
        <w:t>≥</w:t>
      </w:r>
      <w:r w:rsidRPr="003F66E8">
        <w:rPr>
          <w:rFonts w:ascii="Times New Roman" w:eastAsia="宋体" w:hAnsi="Times New Roman" w:cs="Times New Roman" w:hint="eastAsia"/>
          <w:kern w:val="0"/>
          <w:sz w:val="24"/>
          <w:szCs w:val="24"/>
        </w:rPr>
        <w:t>1</w:t>
      </w:r>
      <w:r w:rsidRPr="003F66E8">
        <w:rPr>
          <w:rFonts w:ascii="Times New Roman" w:eastAsia="宋体" w:hAnsi="Times New Roman" w:cs="Times New Roman"/>
          <w:kern w:val="0"/>
          <w:sz w:val="24"/>
          <w:szCs w:val="24"/>
        </w:rPr>
        <w:t>8</w:t>
      </w:r>
      <w:r w:rsidRPr="003F66E8">
        <w:rPr>
          <w:rFonts w:ascii="Times New Roman" w:eastAsia="宋体" w:hAnsi="Times New Roman" w:cs="Times New Roman" w:hint="eastAsia"/>
          <w:kern w:val="0"/>
          <w:sz w:val="24"/>
          <w:szCs w:val="24"/>
        </w:rPr>
        <w:t>00:1</w:t>
      </w:r>
      <w:r w:rsidRPr="00161D7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B11479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161D7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分钟扫描</w:t>
      </w:r>
      <w:r w:rsidR="00B1147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Pr="00B11479">
        <w:rPr>
          <w:rFonts w:ascii="Times New Roman" w:eastAsia="宋体" w:hAnsi="Times New Roman" w:cs="Times New Roman" w:hint="eastAsia"/>
          <w:kern w:val="0"/>
          <w:sz w:val="24"/>
          <w:szCs w:val="24"/>
        </w:rPr>
        <w:t>100</w:t>
      </w:r>
      <w:r w:rsidR="005B78D4" w:rsidRPr="005B78D4">
        <w:rPr>
          <w:rFonts w:ascii="Times New Roman" w:eastAsia="宋体" w:hAnsi="Times New Roman" w:cs="Times New Roman"/>
          <w:kern w:val="0"/>
          <w:sz w:val="24"/>
          <w:szCs w:val="24"/>
        </w:rPr>
        <w:t>μ</w:t>
      </w:r>
      <w:r w:rsidRPr="00B11479">
        <w:rPr>
          <w:rFonts w:ascii="Times New Roman" w:eastAsia="宋体" w:hAnsi="Times New Roman" w:cs="Times New Roman" w:hint="eastAsia"/>
          <w:kern w:val="0"/>
          <w:sz w:val="24"/>
          <w:szCs w:val="24"/>
        </w:rPr>
        <w:t>m</w:t>
      </w:r>
      <w:r w:rsidRPr="00161D7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光阑，</w:t>
      </w:r>
      <w:r w:rsidRPr="00534AC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</w:t>
      </w:r>
      <w:r w:rsidRPr="00534AC0">
        <w:rPr>
          <w:rFonts w:ascii="Times New Roman" w:eastAsia="宋体" w:hAnsi="Times New Roman" w:cs="Times New Roman"/>
          <w:sz w:val="24"/>
          <w:szCs w:val="24"/>
        </w:rPr>
        <w:t>cm</w:t>
      </w:r>
      <w:r w:rsidRPr="00534AC0">
        <w:rPr>
          <w:rFonts w:ascii="Times New Roman" w:eastAsia="宋体" w:hAnsi="Times New Roman" w:cs="Times New Roman"/>
          <w:sz w:val="24"/>
          <w:szCs w:val="24"/>
          <w:vertAlign w:val="superscript"/>
        </w:rPr>
        <w:t>-1</w:t>
      </w:r>
      <w:r w:rsidRPr="00161D7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分辨率条件测试）</w:t>
      </w:r>
    </w:p>
    <w:p w14:paraId="3CCC0FF2" w14:textId="6E77BF29" w:rsidR="005706C6" w:rsidRPr="00161D77" w:rsidRDefault="005706C6" w:rsidP="003D7EE6">
      <w:pPr>
        <w:pStyle w:val="1"/>
        <w:widowControl/>
        <w:spacing w:line="360" w:lineRule="auto"/>
        <w:ind w:firstLineChars="100" w:firstLine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282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3.5.</w:t>
      </w:r>
      <w:r w:rsidRPr="00161D77">
        <w:rPr>
          <w:rFonts w:ascii="宋体" w:eastAsia="宋体" w:hAnsi="宋体" w:cs="Times New Roman"/>
          <w:color w:val="000000"/>
          <w:kern w:val="0"/>
          <w:sz w:val="24"/>
          <w:szCs w:val="24"/>
        </w:rPr>
        <w:t xml:space="preserve">  </w:t>
      </w:r>
      <w:r w:rsidRPr="00161D77">
        <w:rPr>
          <w:rFonts w:ascii="宋体" w:eastAsia="宋体" w:hAnsi="宋体" w:cs="宋体" w:hint="eastAsia"/>
          <w:kern w:val="0"/>
          <w:sz w:val="24"/>
          <w:szCs w:val="24"/>
        </w:rPr>
        <w:t xml:space="preserve">波数精度： </w:t>
      </w:r>
      <w:r w:rsidRPr="001D1FF4">
        <w:rPr>
          <w:rFonts w:ascii="Times New Roman" w:eastAsia="宋体" w:hAnsi="Times New Roman" w:cs="Times New Roman" w:hint="eastAsia"/>
          <w:kern w:val="0"/>
          <w:sz w:val="24"/>
          <w:szCs w:val="24"/>
        </w:rPr>
        <w:t>≤</w:t>
      </w:r>
      <w:r w:rsidRPr="001D1FF4">
        <w:rPr>
          <w:rFonts w:ascii="Times New Roman" w:eastAsia="宋体" w:hAnsi="Times New Roman" w:cs="Times New Roman" w:hint="eastAsia"/>
          <w:kern w:val="0"/>
          <w:sz w:val="24"/>
          <w:szCs w:val="24"/>
        </w:rPr>
        <w:t>0.00</w:t>
      </w:r>
      <w:r w:rsidRPr="001D1FF4">
        <w:rPr>
          <w:rFonts w:ascii="Times New Roman" w:eastAsia="宋体" w:hAnsi="Times New Roman" w:cs="Times New Roman"/>
          <w:kern w:val="0"/>
          <w:sz w:val="24"/>
          <w:szCs w:val="24"/>
        </w:rPr>
        <w:t>05cm</w:t>
      </w:r>
      <w:r w:rsidRPr="001D1FF4">
        <w:rPr>
          <w:rFonts w:ascii="Times New Roman" w:eastAsia="宋体" w:hAnsi="Times New Roman" w:cs="Times New Roman"/>
          <w:sz w:val="24"/>
          <w:szCs w:val="24"/>
          <w:vertAlign w:val="superscript"/>
        </w:rPr>
        <w:t>-1</w:t>
      </w:r>
      <w:r w:rsidRPr="00161D77">
        <w:rPr>
          <w:rFonts w:ascii="宋体" w:eastAsia="宋体" w:hAnsi="宋体" w:cs="宋体" w:hint="eastAsia"/>
          <w:kern w:val="0"/>
          <w:sz w:val="24"/>
          <w:szCs w:val="24"/>
        </w:rPr>
        <w:t>（重复测量</w:t>
      </w:r>
      <w:r w:rsidRPr="00721BD7">
        <w:rPr>
          <w:rFonts w:ascii="Times New Roman" w:eastAsia="宋体" w:hAnsi="Times New Roman" w:cs="Times New Roman"/>
          <w:kern w:val="0"/>
          <w:sz w:val="24"/>
          <w:szCs w:val="24"/>
        </w:rPr>
        <w:t>10</w:t>
      </w:r>
      <w:r w:rsidRPr="00161D77">
        <w:rPr>
          <w:rFonts w:ascii="宋体" w:eastAsia="宋体" w:hAnsi="宋体" w:cs="宋体" w:hint="eastAsia"/>
          <w:kern w:val="0"/>
          <w:sz w:val="24"/>
          <w:szCs w:val="24"/>
        </w:rPr>
        <w:t>次）</w:t>
      </w:r>
    </w:p>
    <w:p w14:paraId="7B8C9180" w14:textId="1D24525A" w:rsidR="005706C6" w:rsidRPr="00161D77" w:rsidRDefault="005706C6" w:rsidP="003D7EE6">
      <w:pPr>
        <w:pStyle w:val="1"/>
        <w:widowControl/>
        <w:spacing w:line="360" w:lineRule="auto"/>
        <w:ind w:firstLineChars="100" w:firstLine="2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B282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3.6. </w:t>
      </w:r>
      <w:r w:rsidRPr="00161D77">
        <w:rPr>
          <w:rFonts w:ascii="宋体" w:eastAsia="宋体" w:hAnsi="宋体" w:cs="Times New Roman"/>
          <w:color w:val="000000"/>
          <w:kern w:val="0"/>
          <w:sz w:val="24"/>
          <w:szCs w:val="24"/>
        </w:rPr>
        <w:t xml:space="preserve"> </w:t>
      </w:r>
      <w:r w:rsidRPr="00161D77">
        <w:rPr>
          <w:rFonts w:ascii="宋体" w:eastAsia="宋体" w:hAnsi="宋体" w:cs="宋体" w:hint="eastAsia"/>
          <w:kern w:val="0"/>
          <w:sz w:val="24"/>
          <w:szCs w:val="24"/>
        </w:rPr>
        <w:t>波数准确性：</w:t>
      </w:r>
      <w:r w:rsidRPr="00161D77">
        <w:rPr>
          <w:rFonts w:ascii="宋体" w:eastAsia="宋体" w:hAnsi="宋体" w:cs="宋体" w:hint="eastAsia"/>
          <w:kern w:val="0"/>
          <w:sz w:val="24"/>
          <w:szCs w:val="24"/>
          <w:lang w:eastAsia="zh-Hans"/>
        </w:rPr>
        <w:t>≤</w:t>
      </w:r>
      <w:r w:rsidRPr="00721BD7">
        <w:rPr>
          <w:rFonts w:ascii="Times New Roman" w:eastAsia="宋体" w:hAnsi="Times New Roman" w:cs="Times New Roman" w:hint="eastAsia"/>
          <w:kern w:val="0"/>
          <w:sz w:val="24"/>
          <w:szCs w:val="24"/>
        </w:rPr>
        <w:t>0.</w:t>
      </w:r>
      <w:r w:rsidRPr="00721BD7">
        <w:rPr>
          <w:rFonts w:ascii="Times New Roman" w:eastAsia="宋体" w:hAnsi="Times New Roman" w:cs="Times New Roman"/>
          <w:kern w:val="0"/>
          <w:sz w:val="24"/>
          <w:szCs w:val="24"/>
        </w:rPr>
        <w:t>05cm</w:t>
      </w:r>
      <w:r w:rsidRPr="00721BD7">
        <w:rPr>
          <w:rFonts w:ascii="Times New Roman" w:eastAsia="宋体" w:hAnsi="Times New Roman" w:cs="Times New Roman"/>
          <w:sz w:val="24"/>
          <w:szCs w:val="24"/>
          <w:vertAlign w:val="superscript"/>
        </w:rPr>
        <w:t>-1</w:t>
      </w:r>
      <w:r w:rsidRPr="00161D77"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Pr="00161D77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5AB6CC7E" w14:textId="434CB871" w:rsidR="005706C6" w:rsidRPr="00161D77" w:rsidRDefault="005706C6" w:rsidP="003D7EE6">
      <w:pPr>
        <w:pStyle w:val="1"/>
        <w:widowControl/>
        <w:spacing w:line="360" w:lineRule="auto"/>
        <w:ind w:firstLineChars="100" w:firstLine="2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B282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3.7.</w:t>
      </w:r>
      <w:r w:rsidRPr="00161D77">
        <w:rPr>
          <w:rFonts w:ascii="宋体" w:eastAsia="宋体" w:hAnsi="宋体" w:cs="Times New Roman"/>
          <w:color w:val="000000"/>
          <w:kern w:val="0"/>
          <w:sz w:val="24"/>
          <w:szCs w:val="24"/>
        </w:rPr>
        <w:t xml:space="preserve">  </w:t>
      </w:r>
      <w:r w:rsidRPr="00161D7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空间分辨率：标准分辨率≤</w:t>
      </w:r>
      <w:r w:rsidRPr="00721BD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10μm</w:t>
      </w:r>
      <w:r w:rsidR="008077F2" w:rsidRPr="008077F2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，空间精准识别达到</w:t>
      </w:r>
      <w:r w:rsidR="008077F2" w:rsidRPr="008077F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5μm</w:t>
      </w:r>
      <w:r w:rsidR="008077F2" w:rsidRPr="008077F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。</w:t>
      </w:r>
    </w:p>
    <w:p w14:paraId="31CFD451" w14:textId="78C9A924" w:rsidR="005706C6" w:rsidRPr="00161D77" w:rsidRDefault="005706C6" w:rsidP="003D7EE6">
      <w:pPr>
        <w:pStyle w:val="1"/>
        <w:widowControl/>
        <w:spacing w:line="360" w:lineRule="auto"/>
        <w:ind w:firstLineChars="100" w:firstLine="2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B282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lastRenderedPageBreak/>
        <w:t xml:space="preserve">3.8. </w:t>
      </w:r>
      <w:r w:rsidRPr="00161D77">
        <w:rPr>
          <w:rFonts w:ascii="宋体" w:eastAsia="宋体" w:hAnsi="宋体" w:cs="Times New Roman"/>
          <w:color w:val="000000"/>
          <w:kern w:val="0"/>
          <w:sz w:val="24"/>
          <w:szCs w:val="24"/>
        </w:rPr>
        <w:t xml:space="preserve"> </w:t>
      </w:r>
      <w:r w:rsidRPr="00161D7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物镜镜头：</w:t>
      </w:r>
      <w:r w:rsidRPr="005B282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8</w:t>
      </w:r>
      <w:r w:rsidRPr="00161D7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倍物镜镜头，</w:t>
      </w:r>
      <w:r w:rsidRPr="005B282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ATR</w:t>
      </w:r>
      <w:r w:rsidRPr="00161D7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晶体自动置于红外光路焦点处，内置全自动压力控制单元。 </w:t>
      </w:r>
    </w:p>
    <w:p w14:paraId="0D10F967" w14:textId="1EFC493F" w:rsidR="005706C6" w:rsidRPr="00161D77" w:rsidRDefault="005706C6" w:rsidP="003D7EE6">
      <w:pPr>
        <w:pStyle w:val="1"/>
        <w:widowControl/>
        <w:spacing w:line="360" w:lineRule="auto"/>
        <w:ind w:firstLineChars="100" w:firstLine="2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B282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3.9. </w:t>
      </w:r>
      <w:r w:rsidRPr="00161D77">
        <w:rPr>
          <w:rFonts w:ascii="宋体" w:eastAsia="宋体" w:hAnsi="宋体" w:cs="Times New Roman"/>
          <w:color w:val="000000"/>
          <w:kern w:val="0"/>
          <w:sz w:val="24"/>
          <w:szCs w:val="24"/>
        </w:rPr>
        <w:t xml:space="preserve"> </w:t>
      </w:r>
      <w:r w:rsidRPr="00161D7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数值孔径：物镜为</w:t>
      </w:r>
      <w:r w:rsidRPr="005B282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0.6</w:t>
      </w:r>
      <w:r w:rsidRPr="005B282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，</w:t>
      </w:r>
      <w:r w:rsidRPr="00161D7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可见为</w:t>
      </w:r>
      <w:r w:rsidRPr="005B282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0.4</w:t>
      </w:r>
      <w:r w:rsidRPr="005B282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，</w:t>
      </w:r>
      <w:r w:rsidR="00911179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实现</w:t>
      </w:r>
      <w:r w:rsidRPr="00161D7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自动切换</w:t>
      </w:r>
      <w:r w:rsidR="0091117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</w:t>
      </w:r>
      <w:r w:rsidRPr="00161D7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同时</w:t>
      </w:r>
      <w:r w:rsidR="00C618C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Pr="00161D7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保证</w:t>
      </w:r>
      <w:r w:rsidR="005B11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了</w:t>
      </w:r>
      <w:r w:rsidRPr="00161D7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可见光观察时的图像质量和红外测量时的光通量，确保最高的红外性能和照明清晰度</w:t>
      </w:r>
      <w:r w:rsidR="002472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14:paraId="5F3C8CF4" w14:textId="45058303" w:rsidR="005706C6" w:rsidRPr="00161D77" w:rsidRDefault="005706C6" w:rsidP="003D7EE6">
      <w:pPr>
        <w:pStyle w:val="1"/>
        <w:widowControl/>
        <w:spacing w:line="360" w:lineRule="auto"/>
        <w:ind w:firstLineChars="100" w:firstLine="2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D34F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3.10</w:t>
      </w:r>
      <w:r w:rsidRPr="005B282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. </w:t>
      </w:r>
      <w:r w:rsidRPr="00161D77">
        <w:rPr>
          <w:rFonts w:ascii="宋体" w:eastAsia="宋体" w:hAnsi="宋体" w:cs="Times New Roman"/>
          <w:color w:val="000000"/>
          <w:kern w:val="0"/>
          <w:sz w:val="24"/>
          <w:szCs w:val="24"/>
        </w:rPr>
        <w:t xml:space="preserve"> </w:t>
      </w:r>
      <w:r w:rsidRPr="00161D77">
        <w:rPr>
          <w:rFonts w:ascii="宋体" w:eastAsia="宋体" w:hAnsi="宋体" w:cs="宋体"/>
          <w:color w:val="000000"/>
          <w:kern w:val="0"/>
          <w:sz w:val="24"/>
          <w:szCs w:val="24"/>
        </w:rPr>
        <w:t>★</w:t>
      </w:r>
      <w:r w:rsidRPr="00161D7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视频图像：</w:t>
      </w:r>
      <w:r w:rsidRPr="00161D77">
        <w:rPr>
          <w:rFonts w:ascii="宋体" w:eastAsia="宋体" w:hAnsi="宋体" w:cs="宋体" w:hint="eastAsia"/>
          <w:color w:val="000000"/>
          <w:kern w:val="0"/>
          <w:sz w:val="24"/>
          <w:szCs w:val="24"/>
          <w:lang w:eastAsia="zh-Hans"/>
        </w:rPr>
        <w:t>≥</w:t>
      </w:r>
      <w:r w:rsidRPr="00806E3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5</w:t>
      </w:r>
      <w:r w:rsidRPr="00806E3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00</w:t>
      </w:r>
      <w:r w:rsidRPr="00161D7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万像素，支持双显示器使用。 </w:t>
      </w:r>
    </w:p>
    <w:p w14:paraId="30F850BF" w14:textId="70DC90A5" w:rsidR="005706C6" w:rsidRPr="00161D77" w:rsidRDefault="009D237D" w:rsidP="003D7EE6">
      <w:pPr>
        <w:pStyle w:val="1"/>
        <w:widowControl/>
        <w:spacing w:line="360" w:lineRule="auto"/>
        <w:ind w:firstLineChars="100" w:firstLine="2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6E3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3.11. </w:t>
      </w:r>
      <w:r w:rsidRPr="00161D77">
        <w:rPr>
          <w:rFonts w:ascii="宋体" w:eastAsia="宋体" w:hAnsi="宋体" w:cs="Times New Roman"/>
          <w:color w:val="000000"/>
          <w:kern w:val="0"/>
          <w:sz w:val="24"/>
          <w:szCs w:val="24"/>
        </w:rPr>
        <w:t xml:space="preserve"> </w:t>
      </w:r>
      <w:r w:rsidR="005706C6" w:rsidRPr="00161D77">
        <w:rPr>
          <w:rFonts w:ascii="宋体" w:eastAsia="宋体" w:hAnsi="宋体" w:cs="宋体"/>
          <w:color w:val="000000"/>
          <w:kern w:val="0"/>
          <w:sz w:val="24"/>
          <w:szCs w:val="24"/>
        </w:rPr>
        <w:t>★</w:t>
      </w:r>
      <w:r w:rsidR="005706C6" w:rsidRPr="00161D7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包含</w:t>
      </w:r>
      <w:r w:rsidR="005706C6" w:rsidRPr="00B5480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T</w:t>
      </w:r>
      <w:r w:rsidR="005706C6" w:rsidRPr="00B5480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E-MCT</w:t>
      </w:r>
      <w:r w:rsidR="005706C6" w:rsidRPr="00161D7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检测器，无需液氮制冷，非常温</w:t>
      </w:r>
      <w:r w:rsidR="005706C6" w:rsidRPr="00B5480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DTGS</w:t>
      </w:r>
      <w:r w:rsidR="005706C6" w:rsidRPr="00161D7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检测器，测量范围</w:t>
      </w:r>
      <w:r w:rsidR="005706C6" w:rsidRPr="00161D77">
        <w:rPr>
          <w:rFonts w:ascii="宋体" w:eastAsia="宋体" w:hAnsi="宋体" w:cs="宋体" w:hint="eastAsia"/>
          <w:color w:val="000000"/>
          <w:kern w:val="0"/>
          <w:sz w:val="24"/>
          <w:szCs w:val="24"/>
          <w:lang w:eastAsia="zh-Hans"/>
        </w:rPr>
        <w:t>≥</w:t>
      </w:r>
      <w:r w:rsidR="005706C6" w:rsidRPr="00B5480D">
        <w:rPr>
          <w:rFonts w:ascii="Times New Roman" w:eastAsia="宋体" w:hAnsi="Times New Roman" w:cs="Times New Roman"/>
          <w:kern w:val="0"/>
          <w:sz w:val="24"/>
          <w:szCs w:val="24"/>
        </w:rPr>
        <w:t>5500-680cm</w:t>
      </w:r>
      <w:r w:rsidR="005706C6" w:rsidRPr="00B5480D">
        <w:rPr>
          <w:rFonts w:ascii="Times New Roman" w:eastAsia="宋体" w:hAnsi="Times New Roman" w:cs="Times New Roman"/>
          <w:kern w:val="0"/>
          <w:sz w:val="24"/>
          <w:szCs w:val="24"/>
          <w:vertAlign w:val="superscript"/>
        </w:rPr>
        <w:t>-1</w:t>
      </w:r>
      <w:r w:rsidR="005706C6" w:rsidRPr="00161D7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，主要测试</w:t>
      </w:r>
      <w:r w:rsidR="005706C6" w:rsidRPr="00B5480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5</w:t>
      </w:r>
      <w:r w:rsidR="005706C6" w:rsidRPr="00B5480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</w:t>
      </w:r>
      <w:r w:rsidR="00432C35" w:rsidRPr="00432C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μ</w:t>
      </w:r>
      <w:r w:rsidR="005706C6" w:rsidRPr="00B5480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m</w:t>
      </w:r>
      <w:r w:rsidR="005706C6" w:rsidRPr="00161D7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以上样品。</w:t>
      </w:r>
    </w:p>
    <w:p w14:paraId="413E7CA3" w14:textId="3641A6C0" w:rsidR="005706C6" w:rsidRPr="00161D77" w:rsidRDefault="009D237D" w:rsidP="003D7EE6">
      <w:pPr>
        <w:pStyle w:val="1"/>
        <w:widowControl/>
        <w:spacing w:line="360" w:lineRule="auto"/>
        <w:ind w:firstLineChars="100" w:firstLine="2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480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3.12. </w:t>
      </w:r>
      <w:r w:rsidRPr="00161D77">
        <w:rPr>
          <w:rFonts w:ascii="宋体" w:eastAsia="宋体" w:hAnsi="宋体" w:cs="Times New Roman"/>
          <w:color w:val="000000"/>
          <w:kern w:val="0"/>
          <w:sz w:val="24"/>
          <w:szCs w:val="24"/>
        </w:rPr>
        <w:t xml:space="preserve"> </w:t>
      </w:r>
      <w:r w:rsidR="005706C6" w:rsidRPr="00161D7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包含液氮制冷</w:t>
      </w:r>
      <w:r w:rsidR="005706C6" w:rsidRPr="0056764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MCT</w:t>
      </w:r>
      <w:r w:rsidR="005706C6" w:rsidRPr="00161D7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检测器，测量范围</w:t>
      </w:r>
      <w:r w:rsidR="005706C6" w:rsidRPr="00B5480D">
        <w:rPr>
          <w:rFonts w:ascii="Times New Roman" w:eastAsia="宋体" w:hAnsi="Times New Roman" w:cs="Times New Roman"/>
          <w:kern w:val="0"/>
          <w:sz w:val="24"/>
          <w:szCs w:val="24"/>
        </w:rPr>
        <w:t>5500-600cm</w:t>
      </w:r>
      <w:r w:rsidR="005706C6" w:rsidRPr="00B5480D">
        <w:rPr>
          <w:rFonts w:ascii="Times New Roman" w:eastAsia="宋体" w:hAnsi="Times New Roman" w:cs="Times New Roman"/>
          <w:kern w:val="0"/>
          <w:sz w:val="24"/>
          <w:szCs w:val="24"/>
          <w:vertAlign w:val="superscript"/>
        </w:rPr>
        <w:t>-1</w:t>
      </w:r>
      <w:r w:rsidR="005706C6" w:rsidRPr="00161D7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，信噪比</w:t>
      </w:r>
      <w:r w:rsidR="005706C6" w:rsidRPr="00161D77">
        <w:rPr>
          <w:rFonts w:ascii="宋体" w:eastAsia="宋体" w:hAnsi="宋体" w:cs="宋体" w:hint="eastAsia"/>
          <w:kern w:val="0"/>
          <w:sz w:val="24"/>
          <w:szCs w:val="24"/>
          <w:lang w:eastAsia="zh-Hans"/>
        </w:rPr>
        <w:t>≥</w:t>
      </w:r>
      <w:r w:rsidR="005706C6" w:rsidRPr="00B5480D">
        <w:rPr>
          <w:rFonts w:ascii="Times New Roman" w:eastAsia="宋体" w:hAnsi="Times New Roman" w:cs="Times New Roman"/>
          <w:kern w:val="0"/>
          <w:sz w:val="24"/>
          <w:szCs w:val="24"/>
          <w:lang w:eastAsia="zh-Hans"/>
        </w:rPr>
        <w:t>350</w:t>
      </w:r>
      <w:r w:rsidR="005706C6" w:rsidRPr="00B5480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00:1</w:t>
      </w:r>
      <w:r w:rsidR="005706C6" w:rsidRPr="00161D7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="005706C6" w:rsidRPr="00B5480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="005706C6" w:rsidRPr="00161D7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分钟扫描，</w:t>
      </w:r>
      <w:r w:rsidR="005706C6" w:rsidRPr="00B5480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100</w:t>
      </w:r>
      <w:r w:rsidR="00947A56" w:rsidRPr="005B78D4">
        <w:rPr>
          <w:rFonts w:ascii="Times New Roman" w:eastAsia="宋体" w:hAnsi="Times New Roman" w:cs="Times New Roman"/>
          <w:kern w:val="0"/>
          <w:sz w:val="24"/>
          <w:szCs w:val="24"/>
        </w:rPr>
        <w:t>μ</w:t>
      </w:r>
      <w:r w:rsidR="005706C6" w:rsidRPr="00B5480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m</w:t>
      </w:r>
      <w:r w:rsidR="005706C6" w:rsidRPr="00161D7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光阑，</w:t>
      </w:r>
      <w:r w:rsidR="005706C6" w:rsidRPr="00B5480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</w:t>
      </w:r>
      <w:r w:rsidR="005706C6" w:rsidRPr="00B5480D">
        <w:rPr>
          <w:rFonts w:ascii="Times New Roman" w:eastAsia="宋体" w:hAnsi="Times New Roman" w:cs="Times New Roman"/>
          <w:sz w:val="24"/>
          <w:szCs w:val="24"/>
        </w:rPr>
        <w:t>cm</w:t>
      </w:r>
      <w:r w:rsidR="005706C6" w:rsidRPr="00B5480D">
        <w:rPr>
          <w:rFonts w:ascii="Times New Roman" w:eastAsia="宋体" w:hAnsi="Times New Roman" w:cs="Times New Roman"/>
          <w:sz w:val="24"/>
          <w:szCs w:val="24"/>
          <w:vertAlign w:val="superscript"/>
        </w:rPr>
        <w:t>-1</w:t>
      </w:r>
      <w:r w:rsidR="005706C6" w:rsidRPr="00161D7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分辨率条件测试）。</w:t>
      </w:r>
    </w:p>
    <w:p w14:paraId="15405D79" w14:textId="494B1755" w:rsidR="005706C6" w:rsidRPr="00161D77" w:rsidRDefault="009D237D" w:rsidP="003D7EE6">
      <w:pPr>
        <w:pStyle w:val="1"/>
        <w:widowControl/>
        <w:spacing w:line="360" w:lineRule="auto"/>
        <w:ind w:firstLineChars="100" w:firstLine="2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2083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3.13.</w:t>
      </w:r>
      <w:r w:rsidRPr="00161D77">
        <w:rPr>
          <w:rFonts w:ascii="宋体" w:eastAsia="宋体" w:hAnsi="宋体" w:cs="Times New Roman"/>
          <w:color w:val="000000"/>
          <w:kern w:val="0"/>
          <w:sz w:val="24"/>
          <w:szCs w:val="24"/>
        </w:rPr>
        <w:t xml:space="preserve">  </w:t>
      </w:r>
      <w:r w:rsidR="005706C6" w:rsidRPr="00161D77">
        <w:rPr>
          <w:rFonts w:ascii="宋体" w:eastAsia="宋体" w:hAnsi="宋体" w:cs="宋体"/>
          <w:color w:val="000000"/>
          <w:kern w:val="0"/>
          <w:sz w:val="24"/>
          <w:szCs w:val="24"/>
        </w:rPr>
        <w:t>★</w:t>
      </w:r>
      <w:r w:rsidR="005706C6" w:rsidRPr="00161D7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干涉仪：采用立体角镜，光学永久准直干涉仪。全镀金镜面，不受镜面倾斜、振动和热效应的影响，确保仪器长期稳定，无需动态调整。</w:t>
      </w:r>
    </w:p>
    <w:p w14:paraId="614E9FC8" w14:textId="1CEBBB84" w:rsidR="005706C6" w:rsidRPr="00161D77" w:rsidRDefault="009D237D" w:rsidP="003D7EE6">
      <w:pPr>
        <w:pStyle w:val="1"/>
        <w:widowControl/>
        <w:spacing w:line="360" w:lineRule="auto"/>
        <w:ind w:firstLineChars="100" w:firstLine="2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2083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3.14.</w:t>
      </w:r>
      <w:r w:rsidRPr="00161D77">
        <w:rPr>
          <w:rFonts w:ascii="宋体" w:eastAsia="宋体" w:hAnsi="宋体" w:cs="Times New Roman"/>
          <w:color w:val="000000"/>
          <w:kern w:val="0"/>
          <w:sz w:val="24"/>
          <w:szCs w:val="24"/>
        </w:rPr>
        <w:t xml:space="preserve">  </w:t>
      </w:r>
      <w:r w:rsidR="005706C6" w:rsidRPr="00161D7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▲全自动化的</w:t>
      </w:r>
      <w:r w:rsidR="005706C6" w:rsidRPr="00F2083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ATR</w:t>
      </w:r>
      <w:r w:rsidR="005706C6" w:rsidRPr="00161D7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物镜，非手动插拔式</w:t>
      </w:r>
      <w:r w:rsidR="005706C6" w:rsidRPr="00F2083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ATR</w:t>
      </w:r>
      <w:r w:rsidR="005706C6" w:rsidRPr="00161D7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。测试过程中</w:t>
      </w:r>
      <w:r w:rsidR="005706C6" w:rsidRPr="006D434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A</w:t>
      </w:r>
      <w:r w:rsidR="005706C6" w:rsidRPr="006D434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TR</w:t>
      </w:r>
      <w:r w:rsidR="005706C6" w:rsidRPr="00161D7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晶体全自动上下移动，结合全自动样品台，可做</w:t>
      </w:r>
      <w:r w:rsidR="005706C6" w:rsidRPr="006D434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A</w:t>
      </w:r>
      <w:r w:rsidR="005706C6" w:rsidRPr="006D434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TR</w:t>
      </w:r>
      <w:r w:rsidR="005706C6" w:rsidRPr="00161D7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面扫描实验。</w:t>
      </w:r>
    </w:p>
    <w:p w14:paraId="205497AC" w14:textId="3FCF053E" w:rsidR="005706C6" w:rsidRPr="00161D77" w:rsidRDefault="009D237D" w:rsidP="003D7EE6">
      <w:pPr>
        <w:pStyle w:val="1"/>
        <w:widowControl/>
        <w:spacing w:line="360" w:lineRule="auto"/>
        <w:ind w:firstLineChars="100" w:firstLine="2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2083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3.15.</w:t>
      </w:r>
      <w:r w:rsidRPr="00161D77">
        <w:rPr>
          <w:rFonts w:ascii="宋体" w:eastAsia="宋体" w:hAnsi="宋体" w:cs="Times New Roman"/>
          <w:color w:val="000000"/>
          <w:kern w:val="0"/>
          <w:sz w:val="24"/>
          <w:szCs w:val="24"/>
        </w:rPr>
        <w:t xml:space="preserve">  </w:t>
      </w:r>
      <w:r w:rsidR="005706C6" w:rsidRPr="006D434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ATR</w:t>
      </w:r>
      <w:r w:rsidR="005706C6" w:rsidRPr="00161D7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镜头内置的压力控制单元可以确保</w:t>
      </w:r>
      <w:r w:rsidR="005706C6" w:rsidRPr="00A5124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ATR</w:t>
      </w:r>
      <w:r w:rsidR="005706C6" w:rsidRPr="00161D7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晶体对样品的压力保持恒定，压力控制单元设有三种不同级别，通过软件进行选择，适合各种硬度的样品，确保测量结果最佳化。</w:t>
      </w:r>
    </w:p>
    <w:p w14:paraId="684B570E" w14:textId="0408E050" w:rsidR="005706C6" w:rsidRPr="00DE16CE" w:rsidRDefault="009D237D" w:rsidP="003D7EE6">
      <w:pPr>
        <w:pStyle w:val="1"/>
        <w:widowControl/>
        <w:spacing w:line="360" w:lineRule="auto"/>
        <w:ind w:firstLineChars="100" w:firstLine="24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DE16C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3.16.  </w:t>
      </w:r>
      <w:r w:rsidR="005706C6" w:rsidRPr="00DE16C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ATR</w:t>
      </w:r>
      <w:r w:rsidR="005706C6" w:rsidRPr="00DE16C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镜头观察样品时，不通过</w:t>
      </w:r>
      <w:r w:rsidR="005706C6" w:rsidRPr="00DE16C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ATR</w:t>
      </w:r>
      <w:r w:rsidR="005706C6" w:rsidRPr="00DE16C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晶体，而是镜头直接观察，准确定位后，</w:t>
      </w:r>
      <w:r w:rsidR="005706C6" w:rsidRPr="00DE16C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ATR</w:t>
      </w:r>
      <w:r w:rsidR="005706C6" w:rsidRPr="00DE16C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晶体自动压在被测样品上，消除像差，真正实现所见即所测的效果。</w:t>
      </w:r>
    </w:p>
    <w:p w14:paraId="2D57AF6B" w14:textId="2CF3E7E0" w:rsidR="005706C6" w:rsidRPr="00DE16CE" w:rsidRDefault="009D237D" w:rsidP="003D7EE6">
      <w:pPr>
        <w:pStyle w:val="1"/>
        <w:widowControl/>
        <w:spacing w:line="360" w:lineRule="auto"/>
        <w:ind w:firstLineChars="100" w:firstLine="24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DE16C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3.17.  </w:t>
      </w:r>
      <w:r w:rsidR="005706C6" w:rsidRPr="00DE16C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▲</w:t>
      </w:r>
      <w:r w:rsidR="005706C6" w:rsidRPr="00DE16C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ATR </w:t>
      </w:r>
      <w:r w:rsidR="005706C6" w:rsidRPr="00DE16C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晶体与样品的接触面积≤</w:t>
      </w:r>
      <w:r w:rsidR="005706C6" w:rsidRPr="00DE16C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100</w:t>
      </w:r>
      <w:r w:rsidR="00EE2D2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="000E318C" w:rsidRPr="005B78D4">
        <w:rPr>
          <w:rFonts w:ascii="Times New Roman" w:eastAsia="宋体" w:hAnsi="Times New Roman" w:cs="Times New Roman"/>
          <w:kern w:val="0"/>
          <w:sz w:val="24"/>
          <w:szCs w:val="24"/>
        </w:rPr>
        <w:t>μ</w:t>
      </w:r>
      <w:r w:rsidR="000E318C" w:rsidRPr="00B5480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m</w:t>
      </w:r>
      <w:r w:rsidR="005706C6" w:rsidRPr="00DE16C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直径，容易适应样品表面不平整性，与样品接触更好，检测信号更强，信噪比更高，谱图不易畸变，对检测超薄层复合样品和低含量成分分布特别不均匀样品的能力强，保证了所测试区域的准确性。</w:t>
      </w:r>
    </w:p>
    <w:p w14:paraId="17F174F7" w14:textId="7A0C12B0" w:rsidR="005706C6" w:rsidRPr="008023BC" w:rsidRDefault="009D237D" w:rsidP="003D7EE6">
      <w:pPr>
        <w:pStyle w:val="1"/>
        <w:widowControl/>
        <w:spacing w:line="360" w:lineRule="auto"/>
        <w:ind w:firstLineChars="100" w:firstLine="24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023B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3.18.  </w:t>
      </w:r>
      <w:r w:rsidR="005706C6" w:rsidRPr="008023B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可见和红外数字光阑自动切换。</w:t>
      </w:r>
    </w:p>
    <w:p w14:paraId="2520DA16" w14:textId="707DA3C2" w:rsidR="005706C6" w:rsidRPr="008023BC" w:rsidRDefault="009D237D" w:rsidP="003D7EE6">
      <w:pPr>
        <w:pStyle w:val="1"/>
        <w:widowControl/>
        <w:spacing w:line="360" w:lineRule="auto"/>
        <w:ind w:firstLineChars="100" w:firstLine="24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023B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3.19.  </w:t>
      </w:r>
      <w:r w:rsidR="005706C6" w:rsidRPr="008023BC">
        <w:rPr>
          <w:rFonts w:ascii="Segoe UI Symbol" w:eastAsia="宋体" w:hAnsi="Segoe UI Symbol" w:cs="Segoe UI Symbol"/>
          <w:color w:val="000000"/>
          <w:kern w:val="0"/>
          <w:sz w:val="24"/>
          <w:szCs w:val="24"/>
        </w:rPr>
        <w:t>★</w:t>
      </w:r>
      <w:r w:rsidR="005706C6" w:rsidRPr="008023BC"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eastAsia="zh-Hans"/>
        </w:rPr>
        <w:t>ATR</w:t>
      </w:r>
      <w:r w:rsidR="005706C6" w:rsidRPr="008023BC"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eastAsia="zh-Hans"/>
        </w:rPr>
        <w:t>测量模式</w:t>
      </w:r>
      <w:r w:rsidR="005706C6" w:rsidRPr="008023B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样品台工作距离：支持最大样品厚度</w:t>
      </w:r>
      <w:r w:rsidR="005706C6" w:rsidRPr="008A39AD">
        <w:rPr>
          <w:rFonts w:ascii="宋体" w:eastAsia="宋体" w:hAnsi="宋体" w:cs="Times New Roman"/>
          <w:color w:val="000000"/>
          <w:kern w:val="0"/>
          <w:sz w:val="24"/>
          <w:szCs w:val="24"/>
        </w:rPr>
        <w:t>≥</w:t>
      </w:r>
      <w:r w:rsidR="005706C6" w:rsidRPr="008023B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40mm</w:t>
      </w:r>
      <w:r w:rsidR="005706C6" w:rsidRPr="008023B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。</w:t>
      </w:r>
    </w:p>
    <w:p w14:paraId="785B33DD" w14:textId="1E9F67BF" w:rsidR="005706C6" w:rsidRPr="008023BC" w:rsidRDefault="009D237D" w:rsidP="003D7EE6">
      <w:pPr>
        <w:pStyle w:val="1"/>
        <w:widowControl/>
        <w:spacing w:line="360" w:lineRule="auto"/>
        <w:ind w:firstLineChars="100" w:firstLine="24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023B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3.20.  </w:t>
      </w:r>
      <w:r w:rsidR="005706C6" w:rsidRPr="008023B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内置标准品校准单元，方便使用者随时对硬件进行验证。</w:t>
      </w:r>
    </w:p>
    <w:p w14:paraId="5DE19620" w14:textId="6BAAE1DF" w:rsidR="005706C6" w:rsidRPr="008023BC" w:rsidRDefault="009D237D" w:rsidP="003D7EE6">
      <w:pPr>
        <w:pStyle w:val="1"/>
        <w:widowControl/>
        <w:spacing w:line="360" w:lineRule="auto"/>
        <w:ind w:firstLineChars="100" w:firstLine="24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023B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3.21.  </w:t>
      </w:r>
      <w:r w:rsidR="005706C6" w:rsidRPr="008023B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▲</w:t>
      </w:r>
      <w:r w:rsidR="005706C6" w:rsidRPr="008023B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无需任何手动操作便可以实现从透射到反射到</w:t>
      </w:r>
      <w:r w:rsidR="005706C6" w:rsidRPr="008023B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ATR</w:t>
      </w:r>
      <w:r w:rsidR="005706C6" w:rsidRPr="008023B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模式的切换，或是</w:t>
      </w:r>
      <w:r w:rsidR="005706C6" w:rsidRPr="008023B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ATR</w:t>
      </w:r>
      <w:r w:rsidR="005706C6" w:rsidRPr="008023B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模式下背景和样品的自动转换和测量。</w:t>
      </w:r>
    </w:p>
    <w:p w14:paraId="324938BF" w14:textId="3CF470FD" w:rsidR="005706C6" w:rsidRPr="008023BC" w:rsidRDefault="009D237D" w:rsidP="003D7EE6">
      <w:pPr>
        <w:pStyle w:val="1"/>
        <w:widowControl/>
        <w:spacing w:line="360" w:lineRule="auto"/>
        <w:ind w:firstLineChars="100" w:firstLine="24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023B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lastRenderedPageBreak/>
        <w:t xml:space="preserve">3.22.  </w:t>
      </w:r>
      <w:r w:rsidR="005706C6" w:rsidRPr="008023B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样品的测试点可以是连续的点、线、面或者是不连续的点（可在实时图像上显示）。用户可在任何感兴趣的位置进行标记和注释。</w:t>
      </w:r>
    </w:p>
    <w:p w14:paraId="3E12B92D" w14:textId="18E900CF" w:rsidR="005706C6" w:rsidRPr="008023BC" w:rsidRDefault="009D237D" w:rsidP="003D7EE6">
      <w:pPr>
        <w:pStyle w:val="1"/>
        <w:widowControl/>
        <w:spacing w:line="360" w:lineRule="auto"/>
        <w:ind w:firstLineChars="100" w:firstLine="24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023B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3.23.  </w:t>
      </w:r>
      <w:r w:rsidR="005706C6" w:rsidRPr="008023B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显微镜主光路部分完全密封，并且通过干燥剂实时进行干燥处理，从而将水蒸气和二氧化碳的干扰降到最小。</w:t>
      </w:r>
    </w:p>
    <w:p w14:paraId="6F56B941" w14:textId="01A526F9" w:rsidR="005706C6" w:rsidRPr="008023BC" w:rsidRDefault="009D237D" w:rsidP="003D7EE6">
      <w:pPr>
        <w:pStyle w:val="1"/>
        <w:widowControl/>
        <w:spacing w:line="360" w:lineRule="auto"/>
        <w:ind w:firstLineChars="100" w:firstLine="24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023B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3.24.  </w:t>
      </w:r>
      <w:r w:rsidR="005706C6" w:rsidRPr="008023B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外接光路：红外显微镜提供外接光路出口，可在红外显微镜旁再连接红外附件。</w:t>
      </w:r>
    </w:p>
    <w:p w14:paraId="6D0DDE82" w14:textId="0974BA3F" w:rsidR="005706C6" w:rsidRPr="008023BC" w:rsidRDefault="009D237D" w:rsidP="003D7EE6">
      <w:pPr>
        <w:pStyle w:val="1"/>
        <w:widowControl/>
        <w:spacing w:line="360" w:lineRule="auto"/>
        <w:ind w:firstLineChars="100" w:firstLine="24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023B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3.25.</w:t>
      </w:r>
      <w:r w:rsidR="00161D77" w:rsidRPr="008023B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</w:t>
      </w:r>
      <w:r w:rsidR="005706C6" w:rsidRPr="008023B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▲</w:t>
      </w:r>
      <w:r w:rsidR="005706C6" w:rsidRPr="008023B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软件：</w:t>
      </w:r>
      <w:r w:rsidR="00A62D48" w:rsidRPr="00A62D4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具备含图像捕捉、数据采集及三维成像功能，具备实时光谱预览和检索功能，将红外图像显示为</w:t>
      </w:r>
      <w:r w:rsidR="00A62D48" w:rsidRPr="00A62D4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2D</w:t>
      </w:r>
      <w:r w:rsidR="00A62D48" w:rsidRPr="00A62D4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和</w:t>
      </w:r>
      <w:r w:rsidR="00A62D48" w:rsidRPr="00A62D4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3D</w:t>
      </w:r>
      <w:r w:rsidR="00A62D48" w:rsidRPr="00A62D4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图，实现样品可视化图像叠加</w:t>
      </w:r>
      <w:r w:rsidR="005706C6" w:rsidRPr="008023B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。</w:t>
      </w:r>
    </w:p>
    <w:p w14:paraId="5E780973" w14:textId="6DEEFCDE" w:rsidR="00F96D3F" w:rsidRDefault="00F96D3F" w:rsidP="00885737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 xml:space="preserve">4. </w:t>
      </w:r>
      <w:r>
        <w:rPr>
          <w:rFonts w:ascii="宋体" w:eastAsia="宋体" w:hAnsi="宋体" w:hint="eastAsia"/>
          <w:b/>
          <w:bCs/>
          <w:sz w:val="24"/>
          <w:szCs w:val="24"/>
        </w:rPr>
        <w:t>配置要求：</w:t>
      </w:r>
    </w:p>
    <w:p w14:paraId="7650CCCD" w14:textId="16164FD0" w:rsidR="00F715CE" w:rsidRPr="00C66F24" w:rsidRDefault="00232B2D" w:rsidP="00885737">
      <w:pPr>
        <w:pStyle w:val="1"/>
        <w:widowControl/>
        <w:spacing w:line="360" w:lineRule="auto"/>
        <w:ind w:firstLineChars="100" w:firstLine="24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C66F2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4.1.  </w:t>
      </w:r>
      <w:r w:rsidR="00F715CE" w:rsidRPr="00C66F24">
        <w:rPr>
          <w:rFonts w:ascii="Times New Roman" w:eastAsia="宋体" w:hAnsi="Times New Roman" w:cs="Times New Roman"/>
          <w:kern w:val="0"/>
          <w:sz w:val="24"/>
          <w:szCs w:val="24"/>
        </w:rPr>
        <w:t>红外显微系统主机一套</w:t>
      </w:r>
      <w:r w:rsidR="00F715CE" w:rsidRPr="00C66F24">
        <w:rPr>
          <w:rFonts w:ascii="Times New Roman" w:eastAsia="宋体" w:hAnsi="Times New Roman" w:cs="Times New Roman"/>
          <w:kern w:val="0"/>
          <w:sz w:val="24"/>
          <w:szCs w:val="24"/>
          <w:lang w:eastAsia="zh-Hans"/>
        </w:rPr>
        <w:t>，包含：</w:t>
      </w:r>
    </w:p>
    <w:p w14:paraId="14CDCA90" w14:textId="199471DF" w:rsidR="00F715CE" w:rsidRPr="00C66F24" w:rsidRDefault="000F6F3E" w:rsidP="00885737">
      <w:pPr>
        <w:pStyle w:val="1"/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F6F3E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0F5772">
        <w:rPr>
          <w:rFonts w:ascii="Times New Roman" w:hAnsi="Times New Roman" w:cs="Times New Roman" w:hint="eastAsia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15CE" w:rsidRPr="00C66F24">
        <w:rPr>
          <w:rFonts w:ascii="Times New Roman" w:eastAsia="宋体" w:hAnsi="Times New Roman" w:cs="Times New Roman"/>
          <w:kern w:val="0"/>
          <w:sz w:val="24"/>
          <w:szCs w:val="24"/>
          <w:lang w:eastAsia="zh-Hans"/>
        </w:rPr>
        <w:t>电制冷</w:t>
      </w:r>
      <w:r w:rsidR="00F715CE" w:rsidRPr="00C66F24">
        <w:rPr>
          <w:rFonts w:ascii="Times New Roman" w:eastAsia="宋体" w:hAnsi="Times New Roman" w:cs="Times New Roman"/>
          <w:kern w:val="0"/>
          <w:sz w:val="24"/>
          <w:szCs w:val="24"/>
        </w:rPr>
        <w:t>MCT</w:t>
      </w:r>
      <w:r w:rsidR="00F715CE" w:rsidRPr="00C66F24">
        <w:rPr>
          <w:rFonts w:ascii="Times New Roman" w:eastAsia="宋体" w:hAnsi="Times New Roman" w:cs="Times New Roman"/>
          <w:kern w:val="0"/>
          <w:sz w:val="24"/>
          <w:szCs w:val="24"/>
        </w:rPr>
        <w:t>检测器</w:t>
      </w:r>
      <w:r w:rsidR="00F715CE" w:rsidRPr="00C66F24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="00F715CE" w:rsidRPr="00C66F24">
        <w:rPr>
          <w:rFonts w:ascii="Times New Roman" w:eastAsia="宋体" w:hAnsi="Times New Roman" w:cs="Times New Roman"/>
          <w:kern w:val="0"/>
          <w:sz w:val="24"/>
          <w:szCs w:val="24"/>
          <w:lang w:eastAsia="zh-Hans"/>
        </w:rPr>
        <w:t>件</w:t>
      </w:r>
      <w:r w:rsidR="0089535F">
        <w:rPr>
          <w:rFonts w:ascii="Times New Roman" w:eastAsia="宋体" w:hAnsi="Times New Roman" w:cs="Times New Roman" w:hint="eastAsia"/>
          <w:kern w:val="0"/>
          <w:sz w:val="24"/>
          <w:szCs w:val="24"/>
          <w:lang w:eastAsia="zh-Hans"/>
        </w:rPr>
        <w:t>；</w:t>
      </w:r>
    </w:p>
    <w:p w14:paraId="35E0B3FB" w14:textId="6EE13C92" w:rsidR="00F715CE" w:rsidRPr="00C66F24" w:rsidRDefault="000F6F3E" w:rsidP="00885737">
      <w:pPr>
        <w:pStyle w:val="1"/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Pr="000F5772">
        <w:rPr>
          <w:rFonts w:ascii="Times New Roman" w:hAnsi="Times New Roman" w:cs="Times New Roman" w:hint="eastAsia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15CE" w:rsidRPr="00C66F24">
        <w:rPr>
          <w:rFonts w:ascii="Times New Roman" w:eastAsia="宋体" w:hAnsi="Times New Roman" w:cs="Times New Roman"/>
          <w:kern w:val="0"/>
          <w:sz w:val="24"/>
          <w:szCs w:val="24"/>
        </w:rPr>
        <w:t>液氮制冷</w:t>
      </w:r>
      <w:r w:rsidR="00F715CE" w:rsidRPr="00C66F24">
        <w:rPr>
          <w:rFonts w:ascii="Times New Roman" w:eastAsia="宋体" w:hAnsi="Times New Roman" w:cs="Times New Roman"/>
          <w:kern w:val="0"/>
          <w:sz w:val="24"/>
          <w:szCs w:val="24"/>
        </w:rPr>
        <w:t>MCT</w:t>
      </w:r>
      <w:r w:rsidR="00F715CE" w:rsidRPr="00C66F24">
        <w:rPr>
          <w:rFonts w:ascii="Times New Roman" w:eastAsia="宋体" w:hAnsi="Times New Roman" w:cs="Times New Roman"/>
          <w:kern w:val="0"/>
          <w:sz w:val="24"/>
          <w:szCs w:val="24"/>
        </w:rPr>
        <w:t>检测器</w:t>
      </w:r>
      <w:r w:rsidR="00F715CE" w:rsidRPr="00C66F24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="00F715CE" w:rsidRPr="00C66F24">
        <w:rPr>
          <w:rFonts w:ascii="Times New Roman" w:eastAsia="宋体" w:hAnsi="Times New Roman" w:cs="Times New Roman"/>
          <w:kern w:val="0"/>
          <w:sz w:val="24"/>
          <w:szCs w:val="24"/>
          <w:lang w:eastAsia="zh-Hans"/>
        </w:rPr>
        <w:t>件</w:t>
      </w:r>
      <w:r w:rsidR="0089535F">
        <w:rPr>
          <w:rFonts w:ascii="Times New Roman" w:eastAsia="宋体" w:hAnsi="Times New Roman" w:cs="Times New Roman" w:hint="eastAsia"/>
          <w:kern w:val="0"/>
          <w:sz w:val="24"/>
          <w:szCs w:val="24"/>
          <w:lang w:eastAsia="zh-Hans"/>
        </w:rPr>
        <w:t>；</w:t>
      </w:r>
    </w:p>
    <w:p w14:paraId="08656A78" w14:textId="51DD8E98" w:rsidR="00F715CE" w:rsidRPr="00C66F24" w:rsidRDefault="000F6F3E" w:rsidP="00885737">
      <w:pPr>
        <w:pStyle w:val="1"/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 w:rsidRPr="000F5772">
        <w:rPr>
          <w:rFonts w:ascii="Times New Roman" w:hAnsi="Times New Roman" w:cs="Times New Roman" w:hint="eastAsia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15CE" w:rsidRPr="00C66F24">
        <w:rPr>
          <w:rFonts w:ascii="Times New Roman" w:eastAsia="宋体" w:hAnsi="Times New Roman" w:cs="Times New Roman"/>
          <w:kern w:val="0"/>
          <w:sz w:val="24"/>
          <w:szCs w:val="24"/>
          <w:lang w:eastAsia="zh-Hans"/>
        </w:rPr>
        <w:t>检测器自动切换系统</w:t>
      </w:r>
      <w:r w:rsidR="00F715CE" w:rsidRPr="00C66F24">
        <w:rPr>
          <w:rFonts w:ascii="Times New Roman" w:eastAsia="宋体" w:hAnsi="Times New Roman" w:cs="Times New Roman"/>
          <w:kern w:val="0"/>
          <w:sz w:val="24"/>
          <w:szCs w:val="24"/>
          <w:lang w:eastAsia="zh-Hans"/>
        </w:rPr>
        <w:t>1</w:t>
      </w:r>
      <w:r w:rsidR="00F715CE" w:rsidRPr="00C66F24">
        <w:rPr>
          <w:rFonts w:ascii="Times New Roman" w:eastAsia="宋体" w:hAnsi="Times New Roman" w:cs="Times New Roman"/>
          <w:kern w:val="0"/>
          <w:sz w:val="24"/>
          <w:szCs w:val="24"/>
          <w:lang w:eastAsia="zh-Hans"/>
        </w:rPr>
        <w:t>套</w:t>
      </w:r>
      <w:r w:rsidR="0089535F">
        <w:rPr>
          <w:rFonts w:ascii="Times New Roman" w:eastAsia="宋体" w:hAnsi="Times New Roman" w:cs="Times New Roman" w:hint="eastAsia"/>
          <w:kern w:val="0"/>
          <w:sz w:val="24"/>
          <w:szCs w:val="24"/>
          <w:lang w:eastAsia="zh-Hans"/>
        </w:rPr>
        <w:t>；</w:t>
      </w:r>
    </w:p>
    <w:p w14:paraId="35B23F9B" w14:textId="3BB44A3D" w:rsidR="00F715CE" w:rsidRPr="00C66F24" w:rsidRDefault="000F6F3E" w:rsidP="00885737">
      <w:pPr>
        <w:pStyle w:val="1"/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4</w:t>
      </w:r>
      <w:r w:rsidRPr="000F5772">
        <w:rPr>
          <w:rFonts w:ascii="Times New Roman" w:hAnsi="Times New Roman" w:cs="Times New Roman" w:hint="eastAsia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15CE" w:rsidRPr="00C66F24">
        <w:rPr>
          <w:rFonts w:ascii="Times New Roman" w:eastAsia="宋体" w:hAnsi="Times New Roman" w:cs="Times New Roman"/>
          <w:kern w:val="0"/>
          <w:sz w:val="24"/>
          <w:szCs w:val="24"/>
          <w:lang w:eastAsia="zh-Hans"/>
        </w:rPr>
        <w:t>激光器</w:t>
      </w:r>
      <w:r w:rsidR="00F715CE" w:rsidRPr="00C66F24">
        <w:rPr>
          <w:rFonts w:ascii="Times New Roman" w:eastAsia="宋体" w:hAnsi="Times New Roman" w:cs="Times New Roman"/>
          <w:kern w:val="0"/>
          <w:sz w:val="24"/>
          <w:szCs w:val="24"/>
          <w:lang w:eastAsia="zh-Hans"/>
        </w:rPr>
        <w:t>1</w:t>
      </w:r>
      <w:r w:rsidR="00F715CE" w:rsidRPr="00C66F24">
        <w:rPr>
          <w:rFonts w:ascii="Times New Roman" w:eastAsia="宋体" w:hAnsi="Times New Roman" w:cs="Times New Roman"/>
          <w:kern w:val="0"/>
          <w:sz w:val="24"/>
          <w:szCs w:val="24"/>
          <w:lang w:eastAsia="zh-Hans"/>
        </w:rPr>
        <w:t>件（质保</w:t>
      </w:r>
      <w:r w:rsidR="00F715CE" w:rsidRPr="00C66F24">
        <w:rPr>
          <w:rFonts w:ascii="Times New Roman" w:eastAsia="宋体" w:hAnsi="Times New Roman" w:cs="Times New Roman"/>
          <w:kern w:val="0"/>
          <w:sz w:val="24"/>
          <w:szCs w:val="24"/>
          <w:lang w:eastAsia="zh-Hans"/>
        </w:rPr>
        <w:t>10</w:t>
      </w:r>
      <w:r w:rsidR="00F715CE" w:rsidRPr="00C66F24">
        <w:rPr>
          <w:rFonts w:ascii="Times New Roman" w:eastAsia="宋体" w:hAnsi="Times New Roman" w:cs="Times New Roman"/>
          <w:kern w:val="0"/>
          <w:sz w:val="24"/>
          <w:szCs w:val="24"/>
          <w:lang w:eastAsia="zh-Hans"/>
        </w:rPr>
        <w:t>年）</w:t>
      </w:r>
      <w:r w:rsidR="0089535F">
        <w:rPr>
          <w:rFonts w:ascii="Times New Roman" w:eastAsia="宋体" w:hAnsi="Times New Roman" w:cs="Times New Roman" w:hint="eastAsia"/>
          <w:kern w:val="0"/>
          <w:sz w:val="24"/>
          <w:szCs w:val="24"/>
          <w:lang w:eastAsia="zh-Hans"/>
        </w:rPr>
        <w:t>；</w:t>
      </w:r>
    </w:p>
    <w:p w14:paraId="123EF820" w14:textId="0E90EB04" w:rsidR="00F715CE" w:rsidRPr="00C66F24" w:rsidRDefault="000F6F3E" w:rsidP="00885737">
      <w:pPr>
        <w:pStyle w:val="1"/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5</w:t>
      </w:r>
      <w:r w:rsidRPr="000F5772">
        <w:rPr>
          <w:rFonts w:ascii="Times New Roman" w:hAnsi="Times New Roman" w:cs="Times New Roman" w:hint="eastAsia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15CE" w:rsidRPr="00C66F24">
        <w:rPr>
          <w:rFonts w:ascii="Times New Roman" w:eastAsia="宋体" w:hAnsi="Times New Roman" w:cs="Times New Roman"/>
          <w:kern w:val="0"/>
          <w:sz w:val="24"/>
          <w:szCs w:val="24"/>
          <w:lang w:eastAsia="zh-Hans"/>
        </w:rPr>
        <w:t>光源</w:t>
      </w:r>
      <w:r w:rsidR="00F715CE" w:rsidRPr="00C66F24">
        <w:rPr>
          <w:rFonts w:ascii="Times New Roman" w:eastAsia="宋体" w:hAnsi="Times New Roman" w:cs="Times New Roman"/>
          <w:kern w:val="0"/>
          <w:sz w:val="24"/>
          <w:szCs w:val="24"/>
          <w:lang w:eastAsia="zh-Hans"/>
        </w:rPr>
        <w:t>1</w:t>
      </w:r>
      <w:r w:rsidR="00F715CE" w:rsidRPr="00C66F24">
        <w:rPr>
          <w:rFonts w:ascii="Times New Roman" w:eastAsia="宋体" w:hAnsi="Times New Roman" w:cs="Times New Roman"/>
          <w:kern w:val="0"/>
          <w:sz w:val="24"/>
          <w:szCs w:val="24"/>
          <w:lang w:eastAsia="zh-Hans"/>
        </w:rPr>
        <w:t>件（质保</w:t>
      </w:r>
      <w:r w:rsidR="00F715CE" w:rsidRPr="00C66F24">
        <w:rPr>
          <w:rFonts w:ascii="Times New Roman" w:eastAsia="宋体" w:hAnsi="Times New Roman" w:cs="Times New Roman"/>
          <w:kern w:val="0"/>
          <w:sz w:val="24"/>
          <w:szCs w:val="24"/>
          <w:lang w:eastAsia="zh-Hans"/>
        </w:rPr>
        <w:t>5</w:t>
      </w:r>
      <w:r w:rsidR="00F715CE" w:rsidRPr="00C66F24">
        <w:rPr>
          <w:rFonts w:ascii="Times New Roman" w:eastAsia="宋体" w:hAnsi="Times New Roman" w:cs="Times New Roman"/>
          <w:kern w:val="0"/>
          <w:sz w:val="24"/>
          <w:szCs w:val="24"/>
          <w:lang w:eastAsia="zh-Hans"/>
        </w:rPr>
        <w:t>年）</w:t>
      </w:r>
      <w:r w:rsidR="0089535F">
        <w:rPr>
          <w:rFonts w:ascii="Times New Roman" w:eastAsia="宋体" w:hAnsi="Times New Roman" w:cs="Times New Roman" w:hint="eastAsia"/>
          <w:kern w:val="0"/>
          <w:sz w:val="24"/>
          <w:szCs w:val="24"/>
          <w:lang w:eastAsia="zh-Hans"/>
        </w:rPr>
        <w:t>；</w:t>
      </w:r>
    </w:p>
    <w:p w14:paraId="14C19CCC" w14:textId="6894BEA9" w:rsidR="00F715CE" w:rsidRPr="00C66F24" w:rsidRDefault="000F6F3E" w:rsidP="00885737">
      <w:pPr>
        <w:pStyle w:val="1"/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6</w:t>
      </w:r>
      <w:r w:rsidRPr="000F5772">
        <w:rPr>
          <w:rFonts w:ascii="Times New Roman" w:hAnsi="Times New Roman" w:cs="Times New Roman" w:hint="eastAsia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15CE" w:rsidRPr="00C66F24">
        <w:rPr>
          <w:rFonts w:ascii="Times New Roman" w:eastAsia="宋体" w:hAnsi="Times New Roman" w:cs="Times New Roman"/>
          <w:kern w:val="0"/>
          <w:sz w:val="24"/>
          <w:szCs w:val="24"/>
          <w:lang w:eastAsia="zh-Hans"/>
        </w:rPr>
        <w:t>干涉仪</w:t>
      </w:r>
      <w:r w:rsidR="00F715CE" w:rsidRPr="00C66F24">
        <w:rPr>
          <w:rFonts w:ascii="Times New Roman" w:eastAsia="宋体" w:hAnsi="Times New Roman" w:cs="Times New Roman"/>
          <w:kern w:val="0"/>
          <w:sz w:val="24"/>
          <w:szCs w:val="24"/>
          <w:lang w:eastAsia="zh-Hans"/>
        </w:rPr>
        <w:t>1</w:t>
      </w:r>
      <w:r w:rsidR="00F715CE" w:rsidRPr="00C66F24">
        <w:rPr>
          <w:rFonts w:ascii="Times New Roman" w:eastAsia="宋体" w:hAnsi="Times New Roman" w:cs="Times New Roman"/>
          <w:kern w:val="0"/>
          <w:sz w:val="24"/>
          <w:szCs w:val="24"/>
          <w:lang w:eastAsia="zh-Hans"/>
        </w:rPr>
        <w:t>套（质保</w:t>
      </w:r>
      <w:r w:rsidR="00F715CE" w:rsidRPr="00C66F24">
        <w:rPr>
          <w:rFonts w:ascii="Times New Roman" w:eastAsia="宋体" w:hAnsi="Times New Roman" w:cs="Times New Roman"/>
          <w:kern w:val="0"/>
          <w:sz w:val="24"/>
          <w:szCs w:val="24"/>
          <w:lang w:eastAsia="zh-Hans"/>
        </w:rPr>
        <w:t>10</w:t>
      </w:r>
      <w:r w:rsidR="00F715CE" w:rsidRPr="00C66F24">
        <w:rPr>
          <w:rFonts w:ascii="Times New Roman" w:eastAsia="宋体" w:hAnsi="Times New Roman" w:cs="Times New Roman"/>
          <w:kern w:val="0"/>
          <w:sz w:val="24"/>
          <w:szCs w:val="24"/>
          <w:lang w:eastAsia="zh-Hans"/>
        </w:rPr>
        <w:t>年，不包括分束器）</w:t>
      </w:r>
      <w:r w:rsidR="0089535F">
        <w:rPr>
          <w:rFonts w:ascii="Times New Roman" w:eastAsia="宋体" w:hAnsi="Times New Roman" w:cs="Times New Roman" w:hint="eastAsia"/>
          <w:kern w:val="0"/>
          <w:sz w:val="24"/>
          <w:szCs w:val="24"/>
          <w:lang w:eastAsia="zh-Hans"/>
        </w:rPr>
        <w:t>。</w:t>
      </w:r>
    </w:p>
    <w:p w14:paraId="62A90849" w14:textId="620F90CB" w:rsidR="00F715CE" w:rsidRPr="00C66F24" w:rsidRDefault="00232B2D" w:rsidP="00885737">
      <w:pPr>
        <w:pStyle w:val="1"/>
        <w:widowControl/>
        <w:spacing w:line="360" w:lineRule="auto"/>
        <w:ind w:firstLineChars="100" w:firstLine="24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C66F2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4.2.  </w:t>
      </w:r>
      <w:r w:rsidR="00F715CE" w:rsidRPr="00C66F24">
        <w:rPr>
          <w:rFonts w:ascii="Times New Roman" w:eastAsia="宋体" w:hAnsi="Times New Roman" w:cs="Times New Roman"/>
          <w:kern w:val="0"/>
          <w:sz w:val="24"/>
          <w:szCs w:val="24"/>
        </w:rPr>
        <w:t>系统控制及数据处理软件</w:t>
      </w:r>
      <w:r w:rsidR="006458EF">
        <w:rPr>
          <w:rFonts w:ascii="Times New Roman" w:eastAsia="宋体" w:hAnsi="Times New Roman" w:cs="Times New Roman" w:hint="eastAsia"/>
          <w:kern w:val="0"/>
          <w:sz w:val="24"/>
          <w:szCs w:val="24"/>
        </w:rPr>
        <w:t>1</w:t>
      </w:r>
      <w:r w:rsidR="00F715CE" w:rsidRPr="00C66F24">
        <w:rPr>
          <w:rFonts w:ascii="Times New Roman" w:eastAsia="宋体" w:hAnsi="Times New Roman" w:cs="Times New Roman"/>
          <w:kern w:val="0"/>
          <w:sz w:val="24"/>
          <w:szCs w:val="24"/>
        </w:rPr>
        <w:t>套</w:t>
      </w:r>
      <w:r w:rsidR="00FA08E1"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14:paraId="09AFD1FB" w14:textId="0A3294B1" w:rsidR="00F715CE" w:rsidRPr="00C66F24" w:rsidRDefault="00232B2D" w:rsidP="00885737">
      <w:pPr>
        <w:pStyle w:val="1"/>
        <w:widowControl/>
        <w:spacing w:line="360" w:lineRule="auto"/>
        <w:ind w:firstLineChars="100" w:firstLine="24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C66F2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4.3.  </w:t>
      </w:r>
      <w:r w:rsidR="00F715CE" w:rsidRPr="00C66F24">
        <w:rPr>
          <w:rFonts w:ascii="Times New Roman" w:eastAsia="宋体" w:hAnsi="Times New Roman" w:cs="Times New Roman"/>
          <w:kern w:val="0"/>
          <w:sz w:val="24"/>
          <w:szCs w:val="24"/>
          <w:lang w:eastAsia="zh-Hans"/>
        </w:rPr>
        <w:t>颗粒物自动识别与分析软件</w:t>
      </w:r>
      <w:r w:rsidR="006458EF">
        <w:rPr>
          <w:rFonts w:ascii="Times New Roman" w:eastAsia="宋体" w:hAnsi="Times New Roman" w:cs="Times New Roman" w:hint="eastAsia"/>
          <w:kern w:val="0"/>
          <w:sz w:val="24"/>
          <w:szCs w:val="24"/>
        </w:rPr>
        <w:t>1</w:t>
      </w:r>
      <w:r w:rsidR="00F715CE" w:rsidRPr="00C66F24">
        <w:rPr>
          <w:rFonts w:ascii="Times New Roman" w:eastAsia="宋体" w:hAnsi="Times New Roman" w:cs="Times New Roman"/>
          <w:kern w:val="0"/>
          <w:sz w:val="24"/>
          <w:szCs w:val="24"/>
          <w:lang w:eastAsia="zh-Hans"/>
        </w:rPr>
        <w:t>套</w:t>
      </w:r>
      <w:r w:rsidR="00FA08E1">
        <w:rPr>
          <w:rFonts w:ascii="Times New Roman" w:eastAsia="宋体" w:hAnsi="Times New Roman" w:cs="Times New Roman" w:hint="eastAsia"/>
          <w:kern w:val="0"/>
          <w:sz w:val="24"/>
          <w:szCs w:val="24"/>
          <w:lang w:eastAsia="zh-Hans"/>
        </w:rPr>
        <w:t>；</w:t>
      </w:r>
    </w:p>
    <w:p w14:paraId="39174E85" w14:textId="517EEEB7" w:rsidR="00F715CE" w:rsidRPr="00C66F24" w:rsidRDefault="00232B2D" w:rsidP="00885737">
      <w:pPr>
        <w:pStyle w:val="1"/>
        <w:widowControl/>
        <w:spacing w:line="360" w:lineRule="auto"/>
        <w:ind w:firstLineChars="100" w:firstLine="24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C66F2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4.4.  </w:t>
      </w:r>
      <w:r w:rsidR="00F715CE" w:rsidRPr="00C66F24">
        <w:rPr>
          <w:rFonts w:ascii="Times New Roman" w:eastAsia="宋体" w:hAnsi="Times New Roman" w:cs="Times New Roman"/>
          <w:kern w:val="0"/>
          <w:sz w:val="24"/>
          <w:szCs w:val="24"/>
        </w:rPr>
        <w:t>自动</w:t>
      </w:r>
      <w:r w:rsidR="00F715CE" w:rsidRPr="00C66F24">
        <w:rPr>
          <w:rFonts w:ascii="Times New Roman" w:eastAsia="宋体" w:hAnsi="Times New Roman" w:cs="Times New Roman"/>
          <w:kern w:val="0"/>
          <w:sz w:val="24"/>
          <w:szCs w:val="24"/>
        </w:rPr>
        <w:t>XYZ</w:t>
      </w:r>
      <w:r w:rsidR="00F715CE" w:rsidRPr="00C66F24">
        <w:rPr>
          <w:rFonts w:ascii="Times New Roman" w:eastAsia="宋体" w:hAnsi="Times New Roman" w:cs="Times New Roman"/>
          <w:kern w:val="0"/>
          <w:sz w:val="24"/>
          <w:szCs w:val="24"/>
        </w:rPr>
        <w:t>样品台</w:t>
      </w:r>
      <w:r w:rsidR="006458EF">
        <w:rPr>
          <w:rFonts w:ascii="Times New Roman" w:eastAsia="宋体" w:hAnsi="Times New Roman" w:cs="Times New Roman" w:hint="eastAsia"/>
          <w:kern w:val="0"/>
          <w:sz w:val="24"/>
          <w:szCs w:val="24"/>
        </w:rPr>
        <w:t>1</w:t>
      </w:r>
      <w:r w:rsidR="00F715CE" w:rsidRPr="00C66F24">
        <w:rPr>
          <w:rFonts w:ascii="Times New Roman" w:eastAsia="宋体" w:hAnsi="Times New Roman" w:cs="Times New Roman"/>
          <w:kern w:val="0"/>
          <w:sz w:val="24"/>
          <w:szCs w:val="24"/>
        </w:rPr>
        <w:t>套</w:t>
      </w:r>
      <w:r w:rsidR="00FA08E1"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14:paraId="4E2C10F8" w14:textId="0D98C6F6" w:rsidR="00F715CE" w:rsidRPr="00C66F24" w:rsidRDefault="00232B2D" w:rsidP="00885737">
      <w:pPr>
        <w:pStyle w:val="1"/>
        <w:widowControl/>
        <w:spacing w:line="360" w:lineRule="auto"/>
        <w:ind w:firstLineChars="100" w:firstLine="24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C66F2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4.5.  </w:t>
      </w:r>
      <w:r w:rsidR="00F715CE" w:rsidRPr="00C66F24">
        <w:rPr>
          <w:rFonts w:ascii="Times New Roman" w:eastAsia="宋体" w:hAnsi="Times New Roman" w:cs="Times New Roman"/>
          <w:kern w:val="0"/>
          <w:sz w:val="24"/>
          <w:szCs w:val="24"/>
        </w:rPr>
        <w:t>全自动</w:t>
      </w:r>
      <w:r w:rsidR="00F715CE" w:rsidRPr="00C66F24">
        <w:rPr>
          <w:rFonts w:ascii="Times New Roman" w:eastAsia="宋体" w:hAnsi="Times New Roman" w:cs="Times New Roman"/>
          <w:kern w:val="0"/>
          <w:sz w:val="24"/>
          <w:szCs w:val="24"/>
        </w:rPr>
        <w:t>Ge</w:t>
      </w:r>
      <w:r w:rsidR="00F715CE" w:rsidRPr="00C66F24">
        <w:rPr>
          <w:rFonts w:ascii="Times New Roman" w:eastAsia="宋体" w:hAnsi="Times New Roman" w:cs="Times New Roman"/>
          <w:kern w:val="0"/>
          <w:sz w:val="24"/>
          <w:szCs w:val="24"/>
        </w:rPr>
        <w:t>晶体</w:t>
      </w:r>
      <w:r w:rsidR="00F715CE" w:rsidRPr="00C66F24">
        <w:rPr>
          <w:rFonts w:ascii="Times New Roman" w:eastAsia="宋体" w:hAnsi="Times New Roman" w:cs="Times New Roman"/>
          <w:kern w:val="0"/>
          <w:sz w:val="24"/>
          <w:szCs w:val="24"/>
        </w:rPr>
        <w:t>ATR</w:t>
      </w:r>
      <w:r w:rsidR="00F715CE" w:rsidRPr="00C66F24">
        <w:rPr>
          <w:rFonts w:ascii="Times New Roman" w:eastAsia="宋体" w:hAnsi="Times New Roman" w:cs="Times New Roman"/>
          <w:kern w:val="0"/>
          <w:sz w:val="24"/>
          <w:szCs w:val="24"/>
        </w:rPr>
        <w:t>物镜</w:t>
      </w:r>
      <w:r w:rsidR="006458EF">
        <w:rPr>
          <w:rFonts w:ascii="Times New Roman" w:eastAsia="宋体" w:hAnsi="Times New Roman" w:cs="Times New Roman" w:hint="eastAsia"/>
          <w:kern w:val="0"/>
          <w:sz w:val="24"/>
          <w:szCs w:val="24"/>
        </w:rPr>
        <w:t>1</w:t>
      </w:r>
      <w:r w:rsidR="00F715CE" w:rsidRPr="00C66F24">
        <w:rPr>
          <w:rFonts w:ascii="Times New Roman" w:eastAsia="宋体" w:hAnsi="Times New Roman" w:cs="Times New Roman"/>
          <w:kern w:val="0"/>
          <w:sz w:val="24"/>
          <w:szCs w:val="24"/>
        </w:rPr>
        <w:t>套</w:t>
      </w:r>
      <w:r w:rsidR="00FA08E1"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14:paraId="0B93CCF8" w14:textId="39159519" w:rsidR="00F715CE" w:rsidRPr="00C66F24" w:rsidRDefault="00232B2D" w:rsidP="00885737">
      <w:pPr>
        <w:pStyle w:val="1"/>
        <w:widowControl/>
        <w:spacing w:line="360" w:lineRule="auto"/>
        <w:ind w:firstLineChars="100" w:firstLine="24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C66F2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4.6.  </w:t>
      </w:r>
      <w:r w:rsidR="00F715CE" w:rsidRPr="00C66F24">
        <w:rPr>
          <w:rFonts w:ascii="Times New Roman" w:eastAsia="宋体" w:hAnsi="Times New Roman" w:cs="Times New Roman"/>
          <w:kern w:val="0"/>
          <w:sz w:val="24"/>
          <w:szCs w:val="24"/>
        </w:rPr>
        <w:t>显微制样工具包</w:t>
      </w:r>
      <w:r w:rsidR="006458EF">
        <w:rPr>
          <w:rFonts w:ascii="Times New Roman" w:eastAsia="宋体" w:hAnsi="Times New Roman" w:cs="Times New Roman" w:hint="eastAsia"/>
          <w:kern w:val="0"/>
          <w:sz w:val="24"/>
          <w:szCs w:val="24"/>
        </w:rPr>
        <w:t>1</w:t>
      </w:r>
      <w:r w:rsidR="00F715CE" w:rsidRPr="00C66F24">
        <w:rPr>
          <w:rFonts w:ascii="Times New Roman" w:eastAsia="宋体" w:hAnsi="Times New Roman" w:cs="Times New Roman"/>
          <w:kern w:val="0"/>
          <w:sz w:val="24"/>
          <w:szCs w:val="24"/>
        </w:rPr>
        <w:t>套</w:t>
      </w:r>
      <w:r w:rsidR="00FA08E1"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14:paraId="402AF586" w14:textId="0C05AFBC" w:rsidR="00F715CE" w:rsidRPr="00C66F24" w:rsidRDefault="00232B2D" w:rsidP="00885737">
      <w:pPr>
        <w:pStyle w:val="1"/>
        <w:widowControl/>
        <w:spacing w:line="360" w:lineRule="auto"/>
        <w:ind w:firstLineChars="100" w:firstLine="24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C66F2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4.7.  </w:t>
      </w:r>
      <w:r w:rsidR="00F715CE" w:rsidRPr="00C66F24">
        <w:rPr>
          <w:rFonts w:ascii="Times New Roman" w:eastAsia="宋体" w:hAnsi="Times New Roman" w:cs="Times New Roman"/>
          <w:kern w:val="0"/>
          <w:sz w:val="24"/>
          <w:szCs w:val="24"/>
          <w:lang w:eastAsia="zh-Hans"/>
        </w:rPr>
        <w:t>微塑料样品制备套装</w:t>
      </w:r>
      <w:r w:rsidR="006458EF">
        <w:rPr>
          <w:rFonts w:ascii="Times New Roman" w:eastAsia="宋体" w:hAnsi="Times New Roman" w:cs="Times New Roman" w:hint="eastAsia"/>
          <w:kern w:val="0"/>
          <w:sz w:val="24"/>
          <w:szCs w:val="24"/>
        </w:rPr>
        <w:t>1</w:t>
      </w:r>
      <w:r w:rsidR="00F715CE" w:rsidRPr="00C66F24">
        <w:rPr>
          <w:rFonts w:ascii="Times New Roman" w:eastAsia="宋体" w:hAnsi="Times New Roman" w:cs="Times New Roman"/>
          <w:kern w:val="0"/>
          <w:sz w:val="24"/>
          <w:szCs w:val="24"/>
          <w:lang w:eastAsia="zh-Hans"/>
        </w:rPr>
        <w:t>套</w:t>
      </w:r>
      <w:r w:rsidR="00FA08E1">
        <w:rPr>
          <w:rFonts w:ascii="Times New Roman" w:eastAsia="宋体" w:hAnsi="Times New Roman" w:cs="Times New Roman" w:hint="eastAsia"/>
          <w:kern w:val="0"/>
          <w:sz w:val="24"/>
          <w:szCs w:val="24"/>
          <w:lang w:eastAsia="zh-Hans"/>
        </w:rPr>
        <w:t>；</w:t>
      </w:r>
    </w:p>
    <w:p w14:paraId="4B19EEB2" w14:textId="513375FE" w:rsidR="00F715CE" w:rsidRPr="00C66F24" w:rsidRDefault="00232B2D" w:rsidP="00885737">
      <w:pPr>
        <w:pStyle w:val="1"/>
        <w:widowControl/>
        <w:spacing w:line="360" w:lineRule="auto"/>
        <w:ind w:firstLineChars="100" w:firstLine="24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C66F2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4.8.  </w:t>
      </w:r>
      <w:r w:rsidR="00F715CE" w:rsidRPr="00C66F24">
        <w:rPr>
          <w:rFonts w:ascii="Times New Roman" w:eastAsia="宋体" w:hAnsi="Times New Roman" w:cs="Times New Roman"/>
          <w:kern w:val="0"/>
          <w:sz w:val="24"/>
          <w:szCs w:val="24"/>
          <w:lang w:eastAsia="zh-Hans"/>
        </w:rPr>
        <w:t>膜专用固定测试夹具</w:t>
      </w:r>
      <w:r w:rsidR="006458EF">
        <w:rPr>
          <w:rFonts w:ascii="Times New Roman" w:eastAsia="宋体" w:hAnsi="Times New Roman" w:cs="Times New Roman" w:hint="eastAsia"/>
          <w:kern w:val="0"/>
          <w:sz w:val="24"/>
          <w:szCs w:val="24"/>
        </w:rPr>
        <w:t>1</w:t>
      </w:r>
      <w:r w:rsidR="00F715CE" w:rsidRPr="00C66F24">
        <w:rPr>
          <w:rFonts w:ascii="Times New Roman" w:eastAsia="宋体" w:hAnsi="Times New Roman" w:cs="Times New Roman"/>
          <w:kern w:val="0"/>
          <w:sz w:val="24"/>
          <w:szCs w:val="24"/>
          <w:lang w:eastAsia="zh-Hans"/>
        </w:rPr>
        <w:t>套</w:t>
      </w:r>
      <w:r w:rsidR="00FA08E1">
        <w:rPr>
          <w:rFonts w:ascii="Times New Roman" w:eastAsia="宋体" w:hAnsi="Times New Roman" w:cs="Times New Roman" w:hint="eastAsia"/>
          <w:kern w:val="0"/>
          <w:sz w:val="24"/>
          <w:szCs w:val="24"/>
          <w:lang w:eastAsia="zh-Hans"/>
        </w:rPr>
        <w:t>。</w:t>
      </w:r>
    </w:p>
    <w:p w14:paraId="762B0CEA" w14:textId="1DDDB400" w:rsidR="00BA37E9" w:rsidRDefault="00BA37E9" w:rsidP="00BA37E9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二、</w:t>
      </w:r>
      <w:r w:rsidR="00672266">
        <w:rPr>
          <w:rFonts w:ascii="宋体" w:eastAsia="宋体" w:hAnsi="宋体" w:hint="eastAsia"/>
          <w:b/>
          <w:bCs/>
          <w:sz w:val="24"/>
          <w:szCs w:val="24"/>
        </w:rPr>
        <w:t>采购需求</w:t>
      </w:r>
    </w:p>
    <w:p w14:paraId="2586384E" w14:textId="294AEA72" w:rsidR="00B94349" w:rsidRPr="00D71C93" w:rsidRDefault="00B94349" w:rsidP="00C32F5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71C93">
        <w:rPr>
          <w:rFonts w:ascii="Times New Roman" w:eastAsia="宋体" w:hAnsi="Times New Roman" w:cs="Times New Roman"/>
          <w:sz w:val="24"/>
          <w:szCs w:val="24"/>
        </w:rPr>
        <w:t>随着塑料制品的广泛使用，微塑料（直径小于</w:t>
      </w:r>
      <w:r w:rsidRPr="00D71C93">
        <w:rPr>
          <w:rFonts w:ascii="Times New Roman" w:eastAsia="宋体" w:hAnsi="Times New Roman" w:cs="Times New Roman"/>
          <w:sz w:val="24"/>
          <w:szCs w:val="24"/>
        </w:rPr>
        <w:t>5</w:t>
      </w:r>
      <w:r w:rsidRPr="00D71C93">
        <w:rPr>
          <w:rFonts w:ascii="Times New Roman" w:eastAsia="宋体" w:hAnsi="Times New Roman" w:cs="Times New Roman"/>
          <w:sz w:val="24"/>
          <w:szCs w:val="24"/>
        </w:rPr>
        <w:t>毫米的塑料微粒），对环境污染、食品安全的危害引起广泛关注。微塑料有粒径小、数量多和分布广的特点，</w:t>
      </w:r>
      <w:r w:rsidR="00147700" w:rsidRPr="00D71C93">
        <w:rPr>
          <w:rFonts w:ascii="Times New Roman" w:eastAsia="宋体" w:hAnsi="Times New Roman" w:cs="Times New Roman"/>
          <w:sz w:val="24"/>
          <w:szCs w:val="24"/>
        </w:rPr>
        <w:t>根据文献报道，粒径小于</w:t>
      </w:r>
      <w:r w:rsidR="00147700" w:rsidRPr="00D71C93">
        <w:rPr>
          <w:rFonts w:ascii="Times New Roman" w:eastAsia="宋体" w:hAnsi="Times New Roman" w:cs="Times New Roman"/>
          <w:sz w:val="24"/>
          <w:szCs w:val="24"/>
        </w:rPr>
        <w:t>10μm</w:t>
      </w:r>
      <w:r w:rsidR="00147700" w:rsidRPr="00D71C93">
        <w:rPr>
          <w:rFonts w:ascii="Times New Roman" w:eastAsia="宋体" w:hAnsi="Times New Roman" w:cs="Times New Roman"/>
          <w:sz w:val="24"/>
          <w:szCs w:val="24"/>
        </w:rPr>
        <w:t>（尤其是</w:t>
      </w:r>
      <w:r w:rsidR="00147700" w:rsidRPr="00D71C93">
        <w:rPr>
          <w:rFonts w:ascii="Times New Roman" w:eastAsia="宋体" w:hAnsi="Times New Roman" w:cs="Times New Roman"/>
          <w:sz w:val="24"/>
          <w:szCs w:val="24"/>
        </w:rPr>
        <w:t>5μm</w:t>
      </w:r>
      <w:r w:rsidR="00147700" w:rsidRPr="00D71C93">
        <w:rPr>
          <w:rFonts w:ascii="Times New Roman" w:eastAsia="宋体" w:hAnsi="Times New Roman" w:cs="Times New Roman"/>
          <w:sz w:val="24"/>
          <w:szCs w:val="24"/>
        </w:rPr>
        <w:t>）微塑料的风险较高</w:t>
      </w:r>
      <w:r w:rsidR="00022E07">
        <w:rPr>
          <w:rFonts w:ascii="Times New Roman" w:eastAsia="宋体" w:hAnsi="Times New Roman" w:cs="Times New Roman" w:hint="eastAsia"/>
          <w:sz w:val="24"/>
          <w:szCs w:val="24"/>
        </w:rPr>
        <w:t>，亟需开展</w:t>
      </w:r>
      <w:r w:rsidR="00022E07" w:rsidRPr="00022E07">
        <w:rPr>
          <w:rFonts w:ascii="Times New Roman" w:eastAsia="宋体" w:hAnsi="Times New Roman" w:cs="Times New Roman" w:hint="eastAsia"/>
          <w:sz w:val="24"/>
          <w:szCs w:val="24"/>
        </w:rPr>
        <w:t>相关微塑料科研创新实验、高标准监测体系构建以及分析关键技术制定</w:t>
      </w:r>
      <w:r w:rsidR="00074659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="00022E07" w:rsidRPr="00022E07">
        <w:rPr>
          <w:rFonts w:ascii="Times New Roman" w:eastAsia="宋体" w:hAnsi="Times New Roman" w:cs="Times New Roman" w:hint="eastAsia"/>
          <w:sz w:val="24"/>
          <w:szCs w:val="24"/>
        </w:rPr>
        <w:t>研究</w:t>
      </w:r>
      <w:r w:rsidR="007C71F4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791531">
        <w:rPr>
          <w:rFonts w:ascii="Times New Roman" w:eastAsia="宋体" w:hAnsi="Times New Roman" w:cs="Times New Roman" w:hint="eastAsia"/>
          <w:sz w:val="24"/>
          <w:szCs w:val="24"/>
        </w:rPr>
        <w:t>评估其风险程度</w:t>
      </w:r>
      <w:r w:rsidR="00147700" w:rsidRPr="00D71C93">
        <w:rPr>
          <w:rFonts w:ascii="Times New Roman" w:eastAsia="宋体" w:hAnsi="Times New Roman" w:cs="Times New Roman"/>
          <w:sz w:val="24"/>
          <w:szCs w:val="24"/>
        </w:rPr>
        <w:t>。</w:t>
      </w:r>
      <w:r w:rsidR="002F6494">
        <w:rPr>
          <w:rFonts w:ascii="Times New Roman" w:eastAsia="宋体" w:hAnsi="Times New Roman" w:cs="Times New Roman" w:hint="eastAsia"/>
          <w:sz w:val="24"/>
          <w:szCs w:val="24"/>
        </w:rPr>
        <w:t>与传统的红外光谱</w:t>
      </w:r>
      <w:r w:rsidR="000103D9">
        <w:rPr>
          <w:rFonts w:ascii="Times New Roman" w:eastAsia="宋体" w:hAnsi="Times New Roman" w:cs="Times New Roman" w:hint="eastAsia"/>
          <w:sz w:val="24"/>
          <w:szCs w:val="24"/>
        </w:rPr>
        <w:t>分析仪</w:t>
      </w:r>
      <w:r w:rsidR="002F6494">
        <w:rPr>
          <w:rFonts w:ascii="Times New Roman" w:eastAsia="宋体" w:hAnsi="Times New Roman" w:cs="Times New Roman" w:hint="eastAsia"/>
          <w:sz w:val="24"/>
          <w:szCs w:val="24"/>
        </w:rPr>
        <w:t>不同</w:t>
      </w:r>
      <w:r w:rsidR="002F6494" w:rsidRPr="00EF4397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386B6E">
        <w:rPr>
          <w:rFonts w:ascii="Times New Roman" w:eastAsia="宋体" w:hAnsi="Times New Roman" w:cs="Times New Roman" w:hint="eastAsia"/>
          <w:sz w:val="24"/>
          <w:szCs w:val="24"/>
        </w:rPr>
        <w:t>新型的显微红外光谱仪具备的</w:t>
      </w:r>
      <w:r w:rsidR="00EF4397" w:rsidRPr="00EF4397">
        <w:rPr>
          <w:rFonts w:ascii="Times New Roman" w:eastAsia="宋体" w:hAnsi="Times New Roman" w:cs="Times New Roman" w:hint="eastAsia"/>
          <w:sz w:val="24"/>
          <w:szCs w:val="24"/>
        </w:rPr>
        <w:t>傅</w:t>
      </w:r>
      <w:r w:rsidR="00EF4397" w:rsidRPr="00EF4397">
        <w:rPr>
          <w:rFonts w:ascii="Times New Roman" w:eastAsia="宋体" w:hAnsi="Times New Roman" w:cs="Times New Roman" w:hint="eastAsia"/>
          <w:sz w:val="24"/>
          <w:szCs w:val="24"/>
        </w:rPr>
        <w:lastRenderedPageBreak/>
        <w:t>立叶变换红外显微成像技术</w:t>
      </w:r>
      <w:r w:rsidR="00D4412F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C82BD7">
        <w:rPr>
          <w:rFonts w:ascii="Times New Roman" w:eastAsia="宋体" w:hAnsi="Times New Roman" w:cs="Times New Roman" w:hint="eastAsia"/>
          <w:sz w:val="24"/>
          <w:szCs w:val="24"/>
        </w:rPr>
        <w:t>能</w:t>
      </w:r>
      <w:r w:rsidR="00EF4397" w:rsidRPr="00EF4397">
        <w:rPr>
          <w:rFonts w:ascii="Times New Roman" w:eastAsia="宋体" w:hAnsi="Times New Roman" w:cs="Times New Roman" w:hint="eastAsia"/>
          <w:sz w:val="24"/>
          <w:szCs w:val="24"/>
        </w:rPr>
        <w:t>通过</w:t>
      </w:r>
      <w:r w:rsidR="00650FFE">
        <w:rPr>
          <w:rFonts w:ascii="Times New Roman" w:eastAsia="宋体" w:hAnsi="Times New Roman" w:cs="Times New Roman" w:hint="eastAsia"/>
          <w:sz w:val="24"/>
          <w:szCs w:val="24"/>
        </w:rPr>
        <w:t>系统</w:t>
      </w:r>
      <w:r w:rsidR="00EF4397" w:rsidRPr="00EF4397">
        <w:rPr>
          <w:rFonts w:ascii="Times New Roman" w:eastAsia="宋体" w:hAnsi="Times New Roman" w:cs="Times New Roman" w:hint="eastAsia"/>
          <w:sz w:val="24"/>
          <w:szCs w:val="24"/>
        </w:rPr>
        <w:t>快速</w:t>
      </w:r>
      <w:r w:rsidR="00EF4397" w:rsidRPr="00EF4397">
        <w:rPr>
          <w:rFonts w:ascii="Times New Roman" w:eastAsia="宋体" w:hAnsi="Times New Roman" w:cs="Times New Roman" w:hint="eastAsia"/>
          <w:sz w:val="24"/>
          <w:szCs w:val="24"/>
        </w:rPr>
        <w:t>FTIR</w:t>
      </w:r>
      <w:r w:rsidR="00EF4397" w:rsidRPr="00EF4397">
        <w:rPr>
          <w:rFonts w:ascii="Times New Roman" w:eastAsia="宋体" w:hAnsi="Times New Roman" w:cs="Times New Roman" w:hint="eastAsia"/>
          <w:sz w:val="24"/>
          <w:szCs w:val="24"/>
        </w:rPr>
        <w:t>成像，</w:t>
      </w:r>
      <w:r w:rsidR="009B6CF6">
        <w:rPr>
          <w:rFonts w:ascii="Times New Roman" w:eastAsia="宋体" w:hAnsi="Times New Roman" w:cs="Times New Roman" w:hint="eastAsia"/>
          <w:sz w:val="24"/>
          <w:szCs w:val="24"/>
        </w:rPr>
        <w:t>其中</w:t>
      </w:r>
      <w:r w:rsidR="00EF4397" w:rsidRPr="00EF4397">
        <w:rPr>
          <w:rFonts w:ascii="Times New Roman" w:eastAsia="宋体" w:hAnsi="Times New Roman" w:cs="Times New Roman" w:hint="eastAsia"/>
          <w:sz w:val="24"/>
          <w:szCs w:val="24"/>
        </w:rPr>
        <w:t>每个像素由一个完整的</w:t>
      </w:r>
      <w:r w:rsidR="00EF4397" w:rsidRPr="00EF4397">
        <w:rPr>
          <w:rFonts w:ascii="Times New Roman" w:eastAsia="宋体" w:hAnsi="Times New Roman" w:cs="Times New Roman" w:hint="eastAsia"/>
          <w:sz w:val="24"/>
          <w:szCs w:val="24"/>
        </w:rPr>
        <w:t>FTIR</w:t>
      </w:r>
      <w:r w:rsidR="00EF4397" w:rsidRPr="00EF4397">
        <w:rPr>
          <w:rFonts w:ascii="Times New Roman" w:eastAsia="宋体" w:hAnsi="Times New Roman" w:cs="Times New Roman" w:hint="eastAsia"/>
          <w:sz w:val="24"/>
          <w:szCs w:val="24"/>
        </w:rPr>
        <w:t>光谱组成，并且该光谱数据可用于渲染假彩色图像，分辨出样品的化学结构或成分等特性。</w:t>
      </w:r>
      <w:r w:rsidR="00EF4397" w:rsidRPr="00EF4397">
        <w:rPr>
          <w:rFonts w:ascii="Times New Roman" w:eastAsia="宋体" w:hAnsi="Times New Roman" w:cs="Times New Roman" w:hint="eastAsia"/>
          <w:sz w:val="24"/>
          <w:szCs w:val="24"/>
        </w:rPr>
        <w:t>FTIR</w:t>
      </w:r>
      <w:r w:rsidR="00EF4397" w:rsidRPr="00EF4397">
        <w:rPr>
          <w:rFonts w:ascii="Times New Roman" w:eastAsia="宋体" w:hAnsi="Times New Roman" w:cs="Times New Roman" w:hint="eastAsia"/>
          <w:sz w:val="24"/>
          <w:szCs w:val="24"/>
        </w:rPr>
        <w:t>成像在所有测量模式中具有极好的空间分辨率和灵敏度，以检测并表征微小颗粒、产品缺陷或组织异常，可提供丰富的无机和有机材料的分子信息。</w:t>
      </w:r>
      <w:r w:rsidR="00D8585E">
        <w:rPr>
          <w:rFonts w:ascii="Times New Roman" w:eastAsia="宋体" w:hAnsi="Times New Roman" w:cs="Times New Roman" w:hint="eastAsia"/>
          <w:sz w:val="24"/>
          <w:szCs w:val="24"/>
        </w:rPr>
        <w:t>该仪器的</w:t>
      </w:r>
      <w:r w:rsidR="00595C49">
        <w:rPr>
          <w:rFonts w:ascii="Times New Roman" w:eastAsia="宋体" w:hAnsi="Times New Roman" w:cs="Times New Roman" w:hint="eastAsia"/>
          <w:sz w:val="24"/>
          <w:szCs w:val="24"/>
        </w:rPr>
        <w:t>引入可以有效提高我所</w:t>
      </w:r>
      <w:r w:rsidR="003149F8">
        <w:rPr>
          <w:rFonts w:ascii="Times New Roman" w:eastAsia="宋体" w:hAnsi="Times New Roman" w:cs="Times New Roman" w:hint="eastAsia"/>
          <w:sz w:val="24"/>
          <w:szCs w:val="24"/>
        </w:rPr>
        <w:t>日常样品检测</w:t>
      </w:r>
      <w:r w:rsidR="00B15EA1">
        <w:rPr>
          <w:rFonts w:ascii="Times New Roman" w:eastAsia="宋体" w:hAnsi="Times New Roman" w:cs="Times New Roman" w:hint="eastAsia"/>
          <w:sz w:val="24"/>
          <w:szCs w:val="24"/>
        </w:rPr>
        <w:t>的能力，</w:t>
      </w:r>
      <w:r w:rsidR="00D703AD">
        <w:rPr>
          <w:rFonts w:ascii="Times New Roman" w:eastAsia="宋体" w:hAnsi="Times New Roman" w:cs="Times New Roman" w:hint="eastAsia"/>
          <w:sz w:val="24"/>
          <w:szCs w:val="24"/>
        </w:rPr>
        <w:t>进一步</w:t>
      </w:r>
      <w:r w:rsidR="004C01BC">
        <w:rPr>
          <w:rFonts w:ascii="Times New Roman" w:eastAsia="宋体" w:hAnsi="Times New Roman" w:cs="Times New Roman" w:hint="eastAsia"/>
          <w:sz w:val="24"/>
          <w:szCs w:val="24"/>
        </w:rPr>
        <w:t>推动</w:t>
      </w:r>
      <w:r w:rsidR="00D703AD">
        <w:rPr>
          <w:rFonts w:ascii="Times New Roman" w:eastAsia="宋体" w:hAnsi="Times New Roman" w:cs="Times New Roman" w:hint="eastAsia"/>
          <w:sz w:val="24"/>
          <w:szCs w:val="24"/>
        </w:rPr>
        <w:t>微塑料</w:t>
      </w:r>
      <w:r w:rsidR="003149F8">
        <w:rPr>
          <w:rFonts w:ascii="Times New Roman" w:eastAsia="宋体" w:hAnsi="Times New Roman" w:cs="Times New Roman" w:hint="eastAsia"/>
          <w:sz w:val="24"/>
          <w:szCs w:val="24"/>
        </w:rPr>
        <w:t>科研</w:t>
      </w:r>
      <w:r w:rsidR="00D703AD">
        <w:rPr>
          <w:rFonts w:ascii="Times New Roman" w:eastAsia="宋体" w:hAnsi="Times New Roman" w:cs="Times New Roman" w:hint="eastAsia"/>
          <w:sz w:val="24"/>
          <w:szCs w:val="24"/>
        </w:rPr>
        <w:t>项目</w:t>
      </w:r>
      <w:r w:rsidR="00FA3ACE">
        <w:rPr>
          <w:rFonts w:ascii="Times New Roman" w:eastAsia="宋体" w:hAnsi="Times New Roman" w:cs="Times New Roman" w:hint="eastAsia"/>
          <w:sz w:val="24"/>
          <w:szCs w:val="24"/>
        </w:rPr>
        <w:t>实施</w:t>
      </w:r>
      <w:r w:rsidR="003149F8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56C58ACE" w14:textId="736AD581" w:rsidR="007F1952" w:rsidRDefault="007F1952" w:rsidP="00F96D3F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p w14:paraId="27446D54" w14:textId="0A2B847D" w:rsidR="007F1952" w:rsidRDefault="007F1952" w:rsidP="007F1952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三、</w:t>
      </w:r>
      <w:r w:rsidR="000D6674">
        <w:rPr>
          <w:rFonts w:ascii="宋体" w:eastAsia="宋体" w:hAnsi="宋体" w:hint="eastAsia"/>
          <w:b/>
          <w:bCs/>
          <w:sz w:val="24"/>
          <w:szCs w:val="24"/>
        </w:rPr>
        <w:t>进口产品购置理由</w:t>
      </w:r>
    </w:p>
    <w:p w14:paraId="648D9971" w14:textId="4A2AE957" w:rsidR="007F1952" w:rsidRDefault="001B626F" w:rsidP="001B626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B626F">
        <w:rPr>
          <w:rFonts w:ascii="Times New Roman" w:eastAsia="宋体" w:hAnsi="Times New Roman" w:cs="Times New Roman" w:hint="eastAsia"/>
          <w:sz w:val="24"/>
          <w:szCs w:val="24"/>
        </w:rPr>
        <w:t>拟购置</w:t>
      </w:r>
      <w:r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Pr="001B626F">
        <w:rPr>
          <w:rFonts w:ascii="Times New Roman" w:eastAsia="宋体" w:hAnsi="Times New Roman" w:cs="Times New Roman" w:hint="eastAsia"/>
          <w:sz w:val="24"/>
          <w:szCs w:val="24"/>
        </w:rPr>
        <w:t>显微红外光谱仪</w:t>
      </w:r>
      <w:r w:rsidR="00A16338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B71D31">
        <w:rPr>
          <w:rFonts w:ascii="Times New Roman" w:eastAsia="宋体" w:hAnsi="Times New Roman" w:cs="Times New Roman" w:hint="eastAsia"/>
          <w:sz w:val="24"/>
          <w:szCs w:val="24"/>
        </w:rPr>
        <w:t>进口品牌有</w:t>
      </w:r>
      <w:r w:rsidR="002E04F5" w:rsidRPr="002E04F5">
        <w:rPr>
          <w:rFonts w:ascii="Times New Roman" w:eastAsia="宋体" w:hAnsi="Times New Roman" w:cs="Times New Roman" w:hint="eastAsia"/>
          <w:sz w:val="24"/>
          <w:szCs w:val="24"/>
        </w:rPr>
        <w:t>赛默飞、布鲁克和岛津</w:t>
      </w:r>
      <w:r w:rsidR="00E71DE1">
        <w:rPr>
          <w:rFonts w:ascii="Times New Roman" w:eastAsia="宋体" w:hAnsi="Times New Roman" w:cs="Times New Roman" w:hint="eastAsia"/>
          <w:sz w:val="24"/>
          <w:szCs w:val="24"/>
        </w:rPr>
        <w:t>，目前国产品牌</w:t>
      </w:r>
      <w:r w:rsidR="005F7A7F">
        <w:rPr>
          <w:rFonts w:ascii="Times New Roman" w:eastAsia="宋体" w:hAnsi="Times New Roman" w:cs="Times New Roman" w:hint="eastAsia"/>
          <w:sz w:val="24"/>
          <w:szCs w:val="24"/>
        </w:rPr>
        <w:t>仅</w:t>
      </w:r>
      <w:r w:rsidR="00286B80">
        <w:rPr>
          <w:rFonts w:ascii="Times New Roman" w:eastAsia="宋体" w:hAnsi="Times New Roman" w:cs="Times New Roman" w:hint="eastAsia"/>
          <w:sz w:val="24"/>
          <w:szCs w:val="24"/>
        </w:rPr>
        <w:t>生产</w:t>
      </w:r>
      <w:r w:rsidR="00A06B93">
        <w:rPr>
          <w:rFonts w:ascii="Times New Roman" w:eastAsia="宋体" w:hAnsi="Times New Roman" w:cs="Times New Roman" w:hint="eastAsia"/>
          <w:sz w:val="24"/>
          <w:szCs w:val="24"/>
        </w:rPr>
        <w:t>常规的</w:t>
      </w:r>
      <w:r w:rsidR="00286B80" w:rsidRPr="00286B80">
        <w:rPr>
          <w:rFonts w:ascii="Times New Roman" w:eastAsia="宋体" w:hAnsi="Times New Roman" w:cs="Times New Roman" w:hint="eastAsia"/>
          <w:sz w:val="24"/>
          <w:szCs w:val="24"/>
        </w:rPr>
        <w:t>红外光谱仪</w:t>
      </w:r>
      <w:r w:rsidR="00222289">
        <w:rPr>
          <w:rFonts w:ascii="Times New Roman" w:eastAsia="宋体" w:hAnsi="Times New Roman" w:cs="Times New Roman" w:hint="eastAsia"/>
          <w:sz w:val="24"/>
          <w:szCs w:val="24"/>
        </w:rPr>
        <w:t>，没有</w:t>
      </w:r>
      <w:r w:rsidR="002E7000">
        <w:rPr>
          <w:rFonts w:ascii="Times New Roman" w:eastAsia="宋体" w:hAnsi="Times New Roman" w:cs="Times New Roman" w:hint="eastAsia"/>
          <w:sz w:val="24"/>
          <w:szCs w:val="24"/>
        </w:rPr>
        <w:t>生产</w:t>
      </w:r>
      <w:r w:rsidR="005944DC">
        <w:rPr>
          <w:rFonts w:ascii="Times New Roman" w:eastAsia="宋体" w:hAnsi="Times New Roman" w:cs="Times New Roman" w:hint="eastAsia"/>
          <w:sz w:val="24"/>
          <w:szCs w:val="24"/>
        </w:rPr>
        <w:t>具备</w:t>
      </w:r>
      <w:r w:rsidR="00222289">
        <w:rPr>
          <w:rFonts w:ascii="Times New Roman" w:eastAsia="宋体" w:hAnsi="Times New Roman" w:cs="Times New Roman" w:hint="eastAsia"/>
          <w:sz w:val="24"/>
          <w:szCs w:val="24"/>
        </w:rPr>
        <w:t>显微</w:t>
      </w:r>
      <w:r w:rsidR="005944DC">
        <w:rPr>
          <w:rFonts w:ascii="Times New Roman" w:eastAsia="宋体" w:hAnsi="Times New Roman" w:cs="Times New Roman" w:hint="eastAsia"/>
          <w:sz w:val="24"/>
          <w:szCs w:val="24"/>
        </w:rPr>
        <w:t>成像功能的</w:t>
      </w:r>
      <w:r w:rsidR="00222289">
        <w:rPr>
          <w:rFonts w:ascii="Times New Roman" w:eastAsia="宋体" w:hAnsi="Times New Roman" w:cs="Times New Roman" w:hint="eastAsia"/>
          <w:sz w:val="24"/>
          <w:szCs w:val="24"/>
        </w:rPr>
        <w:t>红外</w:t>
      </w:r>
      <w:r w:rsidR="00741E3F">
        <w:rPr>
          <w:rFonts w:ascii="Times New Roman" w:eastAsia="宋体" w:hAnsi="Times New Roman" w:cs="Times New Roman" w:hint="eastAsia"/>
          <w:sz w:val="24"/>
          <w:szCs w:val="24"/>
        </w:rPr>
        <w:t>光谱仪</w:t>
      </w:r>
      <w:r w:rsidR="00470FEC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851F94">
        <w:rPr>
          <w:rFonts w:ascii="Times New Roman" w:eastAsia="宋体" w:hAnsi="Times New Roman" w:cs="Times New Roman" w:hint="eastAsia"/>
          <w:sz w:val="24"/>
          <w:szCs w:val="24"/>
        </w:rPr>
        <w:t>且</w:t>
      </w:r>
      <w:r w:rsidR="000468B5">
        <w:rPr>
          <w:rFonts w:ascii="Times New Roman" w:eastAsia="宋体" w:hAnsi="Times New Roman" w:cs="Times New Roman" w:hint="eastAsia"/>
          <w:sz w:val="24"/>
          <w:szCs w:val="24"/>
        </w:rPr>
        <w:t>常规</w:t>
      </w:r>
      <w:r w:rsidR="00A620D6">
        <w:rPr>
          <w:rFonts w:ascii="Times New Roman" w:eastAsia="宋体" w:hAnsi="Times New Roman" w:cs="Times New Roman" w:hint="eastAsia"/>
          <w:sz w:val="24"/>
          <w:szCs w:val="24"/>
        </w:rPr>
        <w:t>红外光谱仪</w:t>
      </w:r>
      <w:r w:rsidR="00A620D6" w:rsidRPr="00A620D6">
        <w:rPr>
          <w:rFonts w:ascii="Times New Roman" w:eastAsia="宋体" w:hAnsi="Times New Roman" w:cs="Times New Roman" w:hint="eastAsia"/>
          <w:sz w:val="24"/>
          <w:szCs w:val="24"/>
        </w:rPr>
        <w:t>仅能观察最低</w:t>
      </w:r>
      <w:r w:rsidR="00A620D6" w:rsidRPr="00A620D6">
        <w:rPr>
          <w:rFonts w:ascii="Times New Roman" w:eastAsia="宋体" w:hAnsi="Times New Roman" w:cs="Times New Roman"/>
          <w:sz w:val="24"/>
          <w:szCs w:val="24"/>
        </w:rPr>
        <w:t>1mm</w:t>
      </w:r>
      <w:r w:rsidR="00A620D6" w:rsidRPr="00A620D6">
        <w:rPr>
          <w:rFonts w:ascii="Times New Roman" w:eastAsia="宋体" w:hAnsi="Times New Roman" w:cs="Times New Roman"/>
          <w:sz w:val="24"/>
          <w:szCs w:val="24"/>
        </w:rPr>
        <w:t>左右的样品，与目标研究范围相差超过</w:t>
      </w:r>
      <w:r w:rsidR="00A620D6" w:rsidRPr="00A620D6">
        <w:rPr>
          <w:rFonts w:ascii="Times New Roman" w:eastAsia="宋体" w:hAnsi="Times New Roman" w:cs="Times New Roman"/>
          <w:sz w:val="24"/>
          <w:szCs w:val="24"/>
        </w:rPr>
        <w:t>2</w:t>
      </w:r>
      <w:r w:rsidR="00A620D6" w:rsidRPr="00A620D6">
        <w:rPr>
          <w:rFonts w:ascii="Times New Roman" w:eastAsia="宋体" w:hAnsi="Times New Roman" w:cs="Times New Roman"/>
          <w:sz w:val="24"/>
          <w:szCs w:val="24"/>
        </w:rPr>
        <w:t>个数量级</w:t>
      </w:r>
      <w:r w:rsidR="005D5930">
        <w:rPr>
          <w:rFonts w:ascii="Times New Roman" w:eastAsia="宋体" w:hAnsi="Times New Roman" w:cs="Times New Roman" w:hint="eastAsia"/>
          <w:sz w:val="24"/>
          <w:szCs w:val="24"/>
        </w:rPr>
        <w:t>。而</w:t>
      </w:r>
      <w:r w:rsidR="004F79F6" w:rsidRPr="004F79F6">
        <w:rPr>
          <w:rFonts w:ascii="Times New Roman" w:eastAsia="宋体" w:hAnsi="Times New Roman" w:cs="Times New Roman" w:hint="eastAsia"/>
          <w:sz w:val="24"/>
          <w:szCs w:val="24"/>
        </w:rPr>
        <w:t>进口</w:t>
      </w:r>
      <w:r w:rsidR="001D2C2D">
        <w:rPr>
          <w:rFonts w:ascii="Times New Roman" w:eastAsia="宋体" w:hAnsi="Times New Roman" w:cs="Times New Roman" w:hint="eastAsia"/>
          <w:sz w:val="24"/>
          <w:szCs w:val="24"/>
        </w:rPr>
        <w:t>品牌主流的显微红外光谱仪</w:t>
      </w:r>
      <w:r w:rsidR="00AA6E52">
        <w:rPr>
          <w:rFonts w:ascii="Times New Roman" w:eastAsia="宋体" w:hAnsi="Times New Roman" w:cs="Times New Roman" w:hint="eastAsia"/>
          <w:sz w:val="24"/>
          <w:szCs w:val="24"/>
        </w:rPr>
        <w:t>可</w:t>
      </w:r>
      <w:r w:rsidR="004F79F6" w:rsidRPr="004F79F6">
        <w:rPr>
          <w:rFonts w:ascii="Times New Roman" w:eastAsia="宋体" w:hAnsi="Times New Roman" w:cs="Times New Roman" w:hint="eastAsia"/>
          <w:sz w:val="24"/>
          <w:szCs w:val="24"/>
        </w:rPr>
        <w:t>观察并定性测量低至</w:t>
      </w:r>
      <w:r w:rsidR="004F79F6" w:rsidRPr="004F79F6">
        <w:rPr>
          <w:rFonts w:ascii="Times New Roman" w:eastAsia="宋体" w:hAnsi="Times New Roman" w:cs="Times New Roman"/>
          <w:sz w:val="24"/>
          <w:szCs w:val="24"/>
        </w:rPr>
        <w:t>5μm</w:t>
      </w:r>
      <w:r w:rsidR="004F79F6" w:rsidRPr="004F79F6">
        <w:rPr>
          <w:rFonts w:ascii="Times New Roman" w:eastAsia="宋体" w:hAnsi="Times New Roman" w:cs="Times New Roman"/>
          <w:sz w:val="24"/>
          <w:szCs w:val="24"/>
        </w:rPr>
        <w:t>的微塑料颗粒，</w:t>
      </w:r>
      <w:r w:rsidR="00787CA2">
        <w:rPr>
          <w:rFonts w:ascii="Times New Roman" w:eastAsia="宋体" w:hAnsi="Times New Roman" w:cs="Times New Roman" w:hint="eastAsia"/>
          <w:sz w:val="24"/>
          <w:szCs w:val="24"/>
        </w:rPr>
        <w:t>具备</w:t>
      </w:r>
      <w:r w:rsidR="004F79F6" w:rsidRPr="004F79F6">
        <w:rPr>
          <w:rFonts w:ascii="Times New Roman" w:eastAsia="宋体" w:hAnsi="Times New Roman" w:cs="Times New Roman"/>
          <w:sz w:val="24"/>
          <w:szCs w:val="24"/>
        </w:rPr>
        <w:t>能够对面扫描区域内目标颗粒进行统计分析的软件系统</w:t>
      </w:r>
      <w:r w:rsidR="005D5930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17577F">
        <w:rPr>
          <w:rFonts w:ascii="Times New Roman" w:eastAsia="宋体" w:hAnsi="Times New Roman" w:cs="Times New Roman" w:hint="eastAsia"/>
          <w:sz w:val="24"/>
          <w:szCs w:val="24"/>
        </w:rPr>
        <w:t>可以满足</w:t>
      </w:r>
      <w:r w:rsidR="007E3981">
        <w:rPr>
          <w:rFonts w:ascii="Times New Roman" w:eastAsia="宋体" w:hAnsi="Times New Roman" w:cs="Times New Roman" w:hint="eastAsia"/>
          <w:sz w:val="24"/>
          <w:szCs w:val="24"/>
        </w:rPr>
        <w:t>我所当前</w:t>
      </w:r>
      <w:r w:rsidR="005D5930">
        <w:rPr>
          <w:rFonts w:ascii="Times New Roman" w:eastAsia="宋体" w:hAnsi="Times New Roman" w:cs="Times New Roman" w:hint="eastAsia"/>
          <w:sz w:val="24"/>
          <w:szCs w:val="24"/>
        </w:rPr>
        <w:t>微塑料科研研究</w:t>
      </w:r>
      <w:r w:rsidR="007E3981">
        <w:rPr>
          <w:rFonts w:ascii="Times New Roman" w:eastAsia="宋体" w:hAnsi="Times New Roman" w:cs="Times New Roman" w:hint="eastAsia"/>
          <w:sz w:val="24"/>
          <w:szCs w:val="24"/>
        </w:rPr>
        <w:t>开展</w:t>
      </w:r>
      <w:r w:rsidR="005D5930">
        <w:rPr>
          <w:rFonts w:ascii="Times New Roman" w:eastAsia="宋体" w:hAnsi="Times New Roman" w:cs="Times New Roman" w:hint="eastAsia"/>
          <w:sz w:val="24"/>
          <w:szCs w:val="24"/>
        </w:rPr>
        <w:t>要求</w:t>
      </w:r>
      <w:r w:rsidR="004F79F6" w:rsidRPr="004F79F6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6955E18D" w14:textId="4EC0F3F0" w:rsidR="00BD6BA1" w:rsidRPr="00BD6BA1" w:rsidRDefault="00BD6BA1" w:rsidP="00BD6BA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D6BA1">
        <w:rPr>
          <w:rFonts w:ascii="Times New Roman" w:eastAsia="宋体" w:hAnsi="Times New Roman" w:cs="Times New Roman" w:hint="eastAsia"/>
          <w:sz w:val="24"/>
          <w:szCs w:val="24"/>
        </w:rPr>
        <w:t>基于上述原因，为了能更好地拓展</w:t>
      </w:r>
      <w:r w:rsidR="00C11C15">
        <w:rPr>
          <w:rFonts w:ascii="Times New Roman" w:eastAsia="宋体" w:hAnsi="Times New Roman" w:cs="Times New Roman" w:hint="eastAsia"/>
          <w:sz w:val="24"/>
          <w:szCs w:val="24"/>
        </w:rPr>
        <w:t>微塑料</w:t>
      </w:r>
      <w:r w:rsidRPr="00BD6BA1">
        <w:rPr>
          <w:rFonts w:ascii="Times New Roman" w:eastAsia="宋体" w:hAnsi="Times New Roman" w:cs="Times New Roman" w:hint="eastAsia"/>
          <w:sz w:val="24"/>
          <w:szCs w:val="24"/>
        </w:rPr>
        <w:t>的检测能力以满足</w:t>
      </w:r>
      <w:r w:rsidR="00F74770" w:rsidRPr="00F74770">
        <w:rPr>
          <w:rFonts w:ascii="Times New Roman" w:eastAsia="宋体" w:hAnsi="Times New Roman" w:cs="Times New Roman" w:hint="eastAsia"/>
          <w:sz w:val="24"/>
          <w:szCs w:val="24"/>
        </w:rPr>
        <w:t>开展相关微塑料科研创新实验、高标准监测体系构建以及分析关键技术制定的研究</w:t>
      </w:r>
      <w:r w:rsidRPr="00BD6BA1">
        <w:rPr>
          <w:rFonts w:ascii="Times New Roman" w:eastAsia="宋体" w:hAnsi="Times New Roman" w:cs="Times New Roman" w:hint="eastAsia"/>
          <w:sz w:val="24"/>
          <w:szCs w:val="24"/>
        </w:rPr>
        <w:t>，鉴于国内各制造商暂时无法提供相关产品，以满足本单位的检测需要。特此申请采购进口检测设备，以满足本单位的日常</w:t>
      </w:r>
      <w:r w:rsidR="003A71D6">
        <w:rPr>
          <w:rFonts w:ascii="Times New Roman" w:eastAsia="宋体" w:hAnsi="Times New Roman" w:cs="Times New Roman" w:hint="eastAsia"/>
          <w:sz w:val="24"/>
          <w:szCs w:val="24"/>
        </w:rPr>
        <w:t>微塑料</w:t>
      </w:r>
      <w:r w:rsidRPr="00BD6BA1">
        <w:rPr>
          <w:rFonts w:ascii="Times New Roman" w:eastAsia="宋体" w:hAnsi="Times New Roman" w:cs="Times New Roman" w:hint="eastAsia"/>
          <w:sz w:val="24"/>
          <w:szCs w:val="24"/>
        </w:rPr>
        <w:t>检测、监测、应用拓展需求。</w:t>
      </w:r>
    </w:p>
    <w:p w14:paraId="6FB0B67E" w14:textId="77777777" w:rsidR="00BD6BA1" w:rsidRPr="00BD6BA1" w:rsidRDefault="00BD6BA1" w:rsidP="001B626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sectPr w:rsidR="00BD6BA1" w:rsidRPr="00BD6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31044" w14:textId="77777777" w:rsidR="00064664" w:rsidRDefault="00064664" w:rsidP="00567D49">
      <w:r>
        <w:separator/>
      </w:r>
    </w:p>
  </w:endnote>
  <w:endnote w:type="continuationSeparator" w:id="0">
    <w:p w14:paraId="46B6D2FF" w14:textId="77777777" w:rsidR="00064664" w:rsidRDefault="00064664" w:rsidP="0056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6E2EF" w14:textId="77777777" w:rsidR="00064664" w:rsidRDefault="00064664" w:rsidP="00567D49">
      <w:r>
        <w:separator/>
      </w:r>
    </w:p>
  </w:footnote>
  <w:footnote w:type="continuationSeparator" w:id="0">
    <w:p w14:paraId="4F290B54" w14:textId="77777777" w:rsidR="00064664" w:rsidRDefault="00064664" w:rsidP="00567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F1941"/>
    <w:multiLevelType w:val="multilevel"/>
    <w:tmpl w:val="10BF1941"/>
    <w:lvl w:ilvl="0">
      <w:start w:val="1"/>
      <w:numFmt w:val="decimal"/>
      <w:lvlText w:val="1.%1 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B1D677C"/>
    <w:multiLevelType w:val="multilevel"/>
    <w:tmpl w:val="4B1D677C"/>
    <w:lvl w:ilvl="0">
      <w:start w:val="1"/>
      <w:numFmt w:val="decimal"/>
      <w:lvlText w:val="3.%1 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D055D82"/>
    <w:multiLevelType w:val="multilevel"/>
    <w:tmpl w:val="5D055D82"/>
    <w:lvl w:ilvl="0">
      <w:start w:val="1"/>
      <w:numFmt w:val="decimal"/>
      <w:lvlText w:val="4.%1 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35030844">
    <w:abstractNumId w:val="0"/>
  </w:num>
  <w:num w:numId="2" w16cid:durableId="540410097">
    <w:abstractNumId w:val="1"/>
  </w:num>
  <w:num w:numId="3" w16cid:durableId="980693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0F"/>
    <w:rsid w:val="00003679"/>
    <w:rsid w:val="000103D9"/>
    <w:rsid w:val="00022E07"/>
    <w:rsid w:val="000468B5"/>
    <w:rsid w:val="00050A64"/>
    <w:rsid w:val="00064664"/>
    <w:rsid w:val="00074659"/>
    <w:rsid w:val="000D34F7"/>
    <w:rsid w:val="000D6674"/>
    <w:rsid w:val="000E318C"/>
    <w:rsid w:val="000E5C52"/>
    <w:rsid w:val="000F6F3E"/>
    <w:rsid w:val="00106FBA"/>
    <w:rsid w:val="00147700"/>
    <w:rsid w:val="00161D77"/>
    <w:rsid w:val="001620BA"/>
    <w:rsid w:val="00164693"/>
    <w:rsid w:val="0017577F"/>
    <w:rsid w:val="00181C0F"/>
    <w:rsid w:val="00191869"/>
    <w:rsid w:val="001B626F"/>
    <w:rsid w:val="001D08D4"/>
    <w:rsid w:val="001D1FF4"/>
    <w:rsid w:val="001D2C2D"/>
    <w:rsid w:val="001F131A"/>
    <w:rsid w:val="001F317E"/>
    <w:rsid w:val="00203F5A"/>
    <w:rsid w:val="00222289"/>
    <w:rsid w:val="00232B2D"/>
    <w:rsid w:val="002365A4"/>
    <w:rsid w:val="00236DB3"/>
    <w:rsid w:val="002472AD"/>
    <w:rsid w:val="002563F3"/>
    <w:rsid w:val="00272340"/>
    <w:rsid w:val="00286B80"/>
    <w:rsid w:val="00292614"/>
    <w:rsid w:val="00292E18"/>
    <w:rsid w:val="00295A53"/>
    <w:rsid w:val="002A4C28"/>
    <w:rsid w:val="002E04F5"/>
    <w:rsid w:val="002E7000"/>
    <w:rsid w:val="002F6494"/>
    <w:rsid w:val="003149F8"/>
    <w:rsid w:val="00325096"/>
    <w:rsid w:val="0033428B"/>
    <w:rsid w:val="00351CC1"/>
    <w:rsid w:val="00367B08"/>
    <w:rsid w:val="00371F30"/>
    <w:rsid w:val="00386B6E"/>
    <w:rsid w:val="003A4DD9"/>
    <w:rsid w:val="003A71D6"/>
    <w:rsid w:val="003B264E"/>
    <w:rsid w:val="003B2CE5"/>
    <w:rsid w:val="003C320F"/>
    <w:rsid w:val="003D7EE6"/>
    <w:rsid w:val="003F66E8"/>
    <w:rsid w:val="004239B1"/>
    <w:rsid w:val="004256C4"/>
    <w:rsid w:val="00432C35"/>
    <w:rsid w:val="00441533"/>
    <w:rsid w:val="004517B3"/>
    <w:rsid w:val="004537E4"/>
    <w:rsid w:val="00470FEC"/>
    <w:rsid w:val="004B3BF1"/>
    <w:rsid w:val="004C01BC"/>
    <w:rsid w:val="004F79F6"/>
    <w:rsid w:val="005166EF"/>
    <w:rsid w:val="00534AC0"/>
    <w:rsid w:val="00567644"/>
    <w:rsid w:val="00567D49"/>
    <w:rsid w:val="005706C6"/>
    <w:rsid w:val="00572AC1"/>
    <w:rsid w:val="00581AC2"/>
    <w:rsid w:val="00592488"/>
    <w:rsid w:val="005944DC"/>
    <w:rsid w:val="00595C49"/>
    <w:rsid w:val="005B11F7"/>
    <w:rsid w:val="005B2825"/>
    <w:rsid w:val="005B78D4"/>
    <w:rsid w:val="005D1D57"/>
    <w:rsid w:val="005D5930"/>
    <w:rsid w:val="005F7A7F"/>
    <w:rsid w:val="00617417"/>
    <w:rsid w:val="006350E9"/>
    <w:rsid w:val="006458EF"/>
    <w:rsid w:val="00650FFE"/>
    <w:rsid w:val="00672266"/>
    <w:rsid w:val="00675525"/>
    <w:rsid w:val="006D4340"/>
    <w:rsid w:val="00721BD7"/>
    <w:rsid w:val="00741E3F"/>
    <w:rsid w:val="00760FA5"/>
    <w:rsid w:val="00766340"/>
    <w:rsid w:val="00787CA2"/>
    <w:rsid w:val="00791531"/>
    <w:rsid w:val="007C71F4"/>
    <w:rsid w:val="007E3981"/>
    <w:rsid w:val="007F1952"/>
    <w:rsid w:val="008023BC"/>
    <w:rsid w:val="00806E33"/>
    <w:rsid w:val="008077F2"/>
    <w:rsid w:val="0082576E"/>
    <w:rsid w:val="008400C6"/>
    <w:rsid w:val="008423D8"/>
    <w:rsid w:val="00851F94"/>
    <w:rsid w:val="00873477"/>
    <w:rsid w:val="008821EC"/>
    <w:rsid w:val="00885737"/>
    <w:rsid w:val="0089535F"/>
    <w:rsid w:val="008A39AD"/>
    <w:rsid w:val="008B3FD5"/>
    <w:rsid w:val="008B478A"/>
    <w:rsid w:val="008C34B9"/>
    <w:rsid w:val="008C3F3D"/>
    <w:rsid w:val="008D797A"/>
    <w:rsid w:val="00911179"/>
    <w:rsid w:val="009170CA"/>
    <w:rsid w:val="00947A56"/>
    <w:rsid w:val="0098450A"/>
    <w:rsid w:val="009B6CF6"/>
    <w:rsid w:val="009D237D"/>
    <w:rsid w:val="009F24FD"/>
    <w:rsid w:val="009F74E1"/>
    <w:rsid w:val="009F7D3A"/>
    <w:rsid w:val="00A06B93"/>
    <w:rsid w:val="00A1443B"/>
    <w:rsid w:val="00A16338"/>
    <w:rsid w:val="00A36F0F"/>
    <w:rsid w:val="00A51247"/>
    <w:rsid w:val="00A60619"/>
    <w:rsid w:val="00A620D6"/>
    <w:rsid w:val="00A62D48"/>
    <w:rsid w:val="00A63DD5"/>
    <w:rsid w:val="00A73B52"/>
    <w:rsid w:val="00A8215A"/>
    <w:rsid w:val="00A870B2"/>
    <w:rsid w:val="00AA6E52"/>
    <w:rsid w:val="00AC6F0B"/>
    <w:rsid w:val="00AD142B"/>
    <w:rsid w:val="00AE0ACC"/>
    <w:rsid w:val="00AF07F1"/>
    <w:rsid w:val="00B03659"/>
    <w:rsid w:val="00B11479"/>
    <w:rsid w:val="00B15EA1"/>
    <w:rsid w:val="00B2756F"/>
    <w:rsid w:val="00B27F61"/>
    <w:rsid w:val="00B43393"/>
    <w:rsid w:val="00B510A7"/>
    <w:rsid w:val="00B5480D"/>
    <w:rsid w:val="00B61F23"/>
    <w:rsid w:val="00B71D31"/>
    <w:rsid w:val="00B94349"/>
    <w:rsid w:val="00B948EC"/>
    <w:rsid w:val="00B9791F"/>
    <w:rsid w:val="00BA37E9"/>
    <w:rsid w:val="00BA7ED9"/>
    <w:rsid w:val="00BD6BA1"/>
    <w:rsid w:val="00C11C15"/>
    <w:rsid w:val="00C20164"/>
    <w:rsid w:val="00C309E7"/>
    <w:rsid w:val="00C32F5F"/>
    <w:rsid w:val="00C43EB6"/>
    <w:rsid w:val="00C618C3"/>
    <w:rsid w:val="00C66F24"/>
    <w:rsid w:val="00C82BD7"/>
    <w:rsid w:val="00C96A97"/>
    <w:rsid w:val="00CA4E06"/>
    <w:rsid w:val="00CD2198"/>
    <w:rsid w:val="00D034E9"/>
    <w:rsid w:val="00D04F80"/>
    <w:rsid w:val="00D119C8"/>
    <w:rsid w:val="00D27CAB"/>
    <w:rsid w:val="00D30E9B"/>
    <w:rsid w:val="00D4412F"/>
    <w:rsid w:val="00D703AD"/>
    <w:rsid w:val="00D71C93"/>
    <w:rsid w:val="00D837C7"/>
    <w:rsid w:val="00D8585E"/>
    <w:rsid w:val="00DD0F42"/>
    <w:rsid w:val="00DD1C75"/>
    <w:rsid w:val="00DD24B8"/>
    <w:rsid w:val="00DD3A5B"/>
    <w:rsid w:val="00DE16CE"/>
    <w:rsid w:val="00E11FA3"/>
    <w:rsid w:val="00E339FD"/>
    <w:rsid w:val="00E37675"/>
    <w:rsid w:val="00E51DB1"/>
    <w:rsid w:val="00E522D0"/>
    <w:rsid w:val="00E537A4"/>
    <w:rsid w:val="00E7092C"/>
    <w:rsid w:val="00E71DE1"/>
    <w:rsid w:val="00E83AF8"/>
    <w:rsid w:val="00E83FB9"/>
    <w:rsid w:val="00E85E2E"/>
    <w:rsid w:val="00EA42FB"/>
    <w:rsid w:val="00EA489F"/>
    <w:rsid w:val="00EA67B2"/>
    <w:rsid w:val="00EC0456"/>
    <w:rsid w:val="00EE2D22"/>
    <w:rsid w:val="00EF4397"/>
    <w:rsid w:val="00F044EC"/>
    <w:rsid w:val="00F20836"/>
    <w:rsid w:val="00F27BC0"/>
    <w:rsid w:val="00F54A80"/>
    <w:rsid w:val="00F564A0"/>
    <w:rsid w:val="00F648A6"/>
    <w:rsid w:val="00F715CE"/>
    <w:rsid w:val="00F74770"/>
    <w:rsid w:val="00F7522A"/>
    <w:rsid w:val="00F8266A"/>
    <w:rsid w:val="00F91DAD"/>
    <w:rsid w:val="00F96D3F"/>
    <w:rsid w:val="00FA08E1"/>
    <w:rsid w:val="00FA3ACE"/>
    <w:rsid w:val="00FB6EFE"/>
    <w:rsid w:val="00FC2B62"/>
    <w:rsid w:val="00FC3B8B"/>
    <w:rsid w:val="00FD0FC2"/>
    <w:rsid w:val="00FE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DF420"/>
  <w15:chartTrackingRefBased/>
  <w15:docId w15:val="{2D7E8ED6-92B7-41A5-9C1D-5649B6EE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D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7D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7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7D49"/>
    <w:rPr>
      <w:sz w:val="18"/>
      <w:szCs w:val="18"/>
    </w:rPr>
  </w:style>
  <w:style w:type="paragraph" w:styleId="a7">
    <w:name w:val="List Paragraph"/>
    <w:basedOn w:val="a"/>
    <w:uiPriority w:val="34"/>
    <w:qFormat/>
    <w:rsid w:val="00C43EB6"/>
    <w:pPr>
      <w:ind w:firstLineChars="200" w:firstLine="420"/>
    </w:pPr>
  </w:style>
  <w:style w:type="paragraph" w:customStyle="1" w:styleId="1">
    <w:name w:val="列表段落1"/>
    <w:basedOn w:val="a"/>
    <w:uiPriority w:val="34"/>
    <w:qFormat/>
    <w:rsid w:val="00A8215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7951F-19BD-4E81-9487-99743460F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文涛 潘</dc:creator>
  <cp:keywords/>
  <dc:description/>
  <cp:lastModifiedBy>文涛 潘</cp:lastModifiedBy>
  <cp:revision>533</cp:revision>
  <dcterms:created xsi:type="dcterms:W3CDTF">2022-11-23T09:03:00Z</dcterms:created>
  <dcterms:modified xsi:type="dcterms:W3CDTF">2022-11-23T11:37:00Z</dcterms:modified>
</cp:coreProperties>
</file>